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bidiVisual/>
        <w:tblW w:w="10173" w:type="dxa"/>
        <w:tblLayout w:type="fixed"/>
        <w:tblLook w:val="04A0"/>
      </w:tblPr>
      <w:tblGrid>
        <w:gridCol w:w="9180"/>
        <w:gridCol w:w="993"/>
      </w:tblGrid>
      <w:tr w:rsidR="00983478" w:rsidRPr="00983478" w:rsidTr="00C80412">
        <w:tc>
          <w:tcPr>
            <w:tcW w:w="9180" w:type="dxa"/>
            <w:shd w:val="clear" w:color="auto" w:fill="A6A6A6" w:themeFill="background1" w:themeFillShade="A6"/>
          </w:tcPr>
          <w:p w:rsidR="00983478" w:rsidRPr="00983478" w:rsidRDefault="00983478" w:rsidP="00983478">
            <w:pPr>
              <w:pStyle w:val="Lgendedutableau0"/>
              <w:shd w:val="clear" w:color="auto" w:fill="auto"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32"/>
                <w:szCs w:val="32"/>
                <w:rtl/>
                <w:lang w:val="ar-SA" w:eastAsia="ar-SA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32"/>
                <w:szCs w:val="32"/>
                <w:rtl/>
                <w:lang w:val="ar-SA" w:eastAsia="ar-SA"/>
              </w:rPr>
              <w:t>الجدول</w:t>
            </w:r>
          </w:p>
        </w:tc>
        <w:tc>
          <w:tcPr>
            <w:tcW w:w="993" w:type="dxa"/>
            <w:shd w:val="clear" w:color="auto" w:fill="A6A6A6" w:themeFill="background1" w:themeFillShade="A6"/>
          </w:tcPr>
          <w:p w:rsidR="00983478" w:rsidRPr="00983478" w:rsidRDefault="00983478" w:rsidP="00DF401F">
            <w:pPr>
              <w:pStyle w:val="Lgendedutableau0"/>
              <w:shd w:val="clear" w:color="auto" w:fill="auto"/>
              <w:jc w:val="left"/>
              <w:rPr>
                <w:rFonts w:ascii="Simplified Arabic" w:hAnsi="Simplified Arabic" w:cs="Simplified Arabic"/>
                <w:b/>
                <w:bCs/>
                <w:color w:val="000000"/>
                <w:sz w:val="32"/>
                <w:szCs w:val="32"/>
                <w:rtl/>
                <w:lang w:val="ar-SA" w:eastAsia="ar-SA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32"/>
                <w:szCs w:val="32"/>
                <w:rtl/>
                <w:lang w:val="ar-SA" w:eastAsia="ar-SA"/>
              </w:rPr>
              <w:t>الشكل</w:t>
            </w:r>
          </w:p>
        </w:tc>
      </w:tr>
      <w:tr w:rsidR="00C80412" w:rsidRPr="00983478" w:rsidTr="00C80412">
        <w:tc>
          <w:tcPr>
            <w:tcW w:w="9180" w:type="dxa"/>
          </w:tcPr>
          <w:p w:rsidR="00C80412" w:rsidRPr="00C80412" w:rsidRDefault="00C80412" w:rsidP="00C80412">
            <w:pPr>
              <w:bidi/>
              <w:spacing w:line="276" w:lineRule="auto"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C80412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  <w:t>الجدول رقم (01) درجة مقياس ليكارت</w:t>
            </w:r>
          </w:p>
        </w:tc>
        <w:tc>
          <w:tcPr>
            <w:tcW w:w="993" w:type="dxa"/>
          </w:tcPr>
          <w:p w:rsidR="00C80412" w:rsidRPr="00983478" w:rsidRDefault="008B4C43" w:rsidP="00DF401F">
            <w:pPr>
              <w:pStyle w:val="Lgendedutableau0"/>
              <w:shd w:val="clear" w:color="auto" w:fill="auto"/>
              <w:spacing w:line="276" w:lineRule="auto"/>
              <w:jc w:val="left"/>
              <w:rPr>
                <w:rFonts w:ascii="Simplified Arabic" w:hAnsi="Simplified Arabic" w:cs="Simplified Arabic"/>
                <w:b/>
                <w:bCs/>
                <w:color w:val="000000"/>
                <w:sz w:val="32"/>
                <w:szCs w:val="32"/>
                <w:rtl/>
                <w:lang w:val="ar-SA" w:eastAsia="ar-SA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32"/>
                <w:szCs w:val="32"/>
                <w:rtl/>
                <w:lang w:val="ar-SA" w:eastAsia="ar-SA"/>
              </w:rPr>
              <w:t>36</w:t>
            </w:r>
          </w:p>
        </w:tc>
      </w:tr>
      <w:tr w:rsidR="00C80412" w:rsidRPr="00983478" w:rsidTr="00C80412">
        <w:tc>
          <w:tcPr>
            <w:tcW w:w="9180" w:type="dxa"/>
          </w:tcPr>
          <w:p w:rsidR="00C80412" w:rsidRPr="00C80412" w:rsidRDefault="00C80412" w:rsidP="00C80412">
            <w:pPr>
              <w:bidi/>
              <w:spacing w:line="276" w:lineRule="auto"/>
              <w:rPr>
                <w:rFonts w:ascii="Simplified Arabic" w:hAnsi="Simplified Arabic" w:cs="Simplified Arabic"/>
                <w:b/>
                <w:bCs/>
                <w:sz w:val="32"/>
                <w:szCs w:val="32"/>
              </w:rPr>
            </w:pPr>
            <w:r w:rsidRPr="00C80412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  <w:t>الجدول رقم (02): توزيع عينة الدراسة حسب الجنس</w:t>
            </w:r>
          </w:p>
        </w:tc>
        <w:tc>
          <w:tcPr>
            <w:tcW w:w="993" w:type="dxa"/>
          </w:tcPr>
          <w:p w:rsidR="00C80412" w:rsidRPr="00983478" w:rsidRDefault="008B4C43" w:rsidP="00DF401F">
            <w:pPr>
              <w:pStyle w:val="Lgendedutableau0"/>
              <w:shd w:val="clear" w:color="auto" w:fill="auto"/>
              <w:jc w:val="left"/>
              <w:rPr>
                <w:rFonts w:ascii="Simplified Arabic" w:hAnsi="Simplified Arabic" w:cs="Simplified Arabic"/>
                <w:b/>
                <w:bCs/>
                <w:color w:val="000000"/>
                <w:sz w:val="32"/>
                <w:szCs w:val="32"/>
                <w:rtl/>
                <w:lang w:val="ar-SA" w:eastAsia="ar-SA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32"/>
                <w:szCs w:val="32"/>
                <w:rtl/>
                <w:lang w:val="ar-SA" w:eastAsia="ar-SA"/>
              </w:rPr>
              <w:t>37</w:t>
            </w:r>
          </w:p>
        </w:tc>
      </w:tr>
      <w:tr w:rsidR="00C80412" w:rsidRPr="00983478" w:rsidTr="00C80412">
        <w:tc>
          <w:tcPr>
            <w:tcW w:w="9180" w:type="dxa"/>
          </w:tcPr>
          <w:p w:rsidR="00C80412" w:rsidRPr="00C80412" w:rsidRDefault="00C80412" w:rsidP="00C80412">
            <w:pPr>
              <w:bidi/>
              <w:spacing w:line="276" w:lineRule="auto"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</w:rPr>
            </w:pPr>
            <w:r w:rsidRPr="00C80412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  <w:t xml:space="preserve">الجدول رقم </w:t>
            </w: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val="en-US" w:bidi="ar-DZ"/>
              </w:rPr>
              <w:t>(</w:t>
            </w:r>
            <w:r w:rsidRPr="00C80412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  <w:t>03</w:t>
            </w: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val="en-US" w:bidi="ar-DZ"/>
              </w:rPr>
              <w:t>)</w:t>
            </w:r>
            <w:r w:rsidRPr="00C80412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  <w:t>: توزيع عينة الدراسة حسب السن</w:t>
            </w:r>
          </w:p>
        </w:tc>
        <w:tc>
          <w:tcPr>
            <w:tcW w:w="993" w:type="dxa"/>
          </w:tcPr>
          <w:p w:rsidR="00C80412" w:rsidRPr="00983478" w:rsidRDefault="008B4C43" w:rsidP="00DF401F">
            <w:pPr>
              <w:tabs>
                <w:tab w:val="left" w:pos="6847"/>
              </w:tabs>
              <w:bidi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rtl/>
                <w:lang w:val="ar-SA" w:eastAsia="ar-SA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32"/>
                <w:szCs w:val="32"/>
                <w:rtl/>
                <w:lang w:val="ar-SA" w:eastAsia="ar-SA"/>
              </w:rPr>
              <w:t>38</w:t>
            </w:r>
          </w:p>
        </w:tc>
      </w:tr>
      <w:tr w:rsidR="00C80412" w:rsidRPr="00983478" w:rsidTr="00C80412">
        <w:tc>
          <w:tcPr>
            <w:tcW w:w="9180" w:type="dxa"/>
          </w:tcPr>
          <w:p w:rsidR="00C80412" w:rsidRPr="00C80412" w:rsidRDefault="00C80412" w:rsidP="00C80412">
            <w:pPr>
              <w:bidi/>
              <w:spacing w:line="276" w:lineRule="auto"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</w:rPr>
            </w:pPr>
            <w:r w:rsidRPr="00C80412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  <w:t xml:space="preserve"> الجدول رقم </w:t>
            </w: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(</w:t>
            </w:r>
            <w:r w:rsidRPr="00C80412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  <w:t>04</w:t>
            </w: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)</w:t>
            </w:r>
            <w:r w:rsidRPr="00C80412">
              <w:rPr>
                <w:rFonts w:ascii="Simplified Arabic" w:hAnsi="Simplified Arabic" w:cs="Simplified Arabic"/>
                <w:sz w:val="32"/>
                <w:szCs w:val="32"/>
                <w:rtl/>
              </w:rPr>
              <w:t>:</w:t>
            </w:r>
            <w:r w:rsidRPr="00C80412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  <w:t xml:space="preserve"> توزيع عينة الدراسة حسب المستوى العلمي.</w:t>
            </w:r>
          </w:p>
        </w:tc>
        <w:tc>
          <w:tcPr>
            <w:tcW w:w="993" w:type="dxa"/>
          </w:tcPr>
          <w:p w:rsidR="00C80412" w:rsidRPr="00983478" w:rsidRDefault="008B4C43" w:rsidP="00DF401F">
            <w:pPr>
              <w:pStyle w:val="Lgendedutableau0"/>
              <w:shd w:val="clear" w:color="auto" w:fill="auto"/>
              <w:spacing w:line="276" w:lineRule="auto"/>
              <w:jc w:val="left"/>
              <w:rPr>
                <w:rFonts w:ascii="Simplified Arabic" w:hAnsi="Simplified Arabic" w:cs="Simplified Arabic"/>
                <w:b/>
                <w:bCs/>
                <w:color w:val="000000"/>
                <w:sz w:val="32"/>
                <w:szCs w:val="32"/>
                <w:rtl/>
                <w:lang w:val="ar-SA" w:eastAsia="ar-SA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32"/>
                <w:szCs w:val="32"/>
                <w:rtl/>
                <w:lang w:val="ar-SA" w:eastAsia="ar-SA"/>
              </w:rPr>
              <w:t>38</w:t>
            </w:r>
          </w:p>
        </w:tc>
      </w:tr>
      <w:tr w:rsidR="00C80412" w:rsidRPr="00983478" w:rsidTr="00C80412">
        <w:tc>
          <w:tcPr>
            <w:tcW w:w="9180" w:type="dxa"/>
          </w:tcPr>
          <w:p w:rsidR="00C80412" w:rsidRPr="00C80412" w:rsidRDefault="00C80412" w:rsidP="00C80412">
            <w:pPr>
              <w:bidi/>
              <w:spacing w:line="276" w:lineRule="auto"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</w:rPr>
            </w:pPr>
            <w:r w:rsidRPr="00C80412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  <w:t xml:space="preserve">الجدول رقم </w:t>
            </w: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(</w:t>
            </w:r>
            <w:r w:rsidRPr="00C80412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  <w:t>05</w:t>
            </w: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)</w:t>
            </w:r>
            <w:r w:rsidRPr="00C80412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  <w:t>: توزيع عينة الدراسة حسب المهنة</w:t>
            </w:r>
          </w:p>
        </w:tc>
        <w:tc>
          <w:tcPr>
            <w:tcW w:w="993" w:type="dxa"/>
          </w:tcPr>
          <w:p w:rsidR="00C80412" w:rsidRPr="00983478" w:rsidRDefault="008B4C43" w:rsidP="00DF401F">
            <w:pPr>
              <w:pStyle w:val="Lgendedutableau0"/>
              <w:shd w:val="clear" w:color="auto" w:fill="auto"/>
              <w:spacing w:line="276" w:lineRule="auto"/>
              <w:jc w:val="left"/>
              <w:rPr>
                <w:rFonts w:ascii="Simplified Arabic" w:hAnsi="Simplified Arabic" w:cs="Simplified Arabic"/>
                <w:b/>
                <w:bCs/>
                <w:color w:val="000000"/>
                <w:sz w:val="32"/>
                <w:szCs w:val="32"/>
                <w:rtl/>
                <w:lang w:val="ar-SA" w:eastAsia="ar-SA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32"/>
                <w:szCs w:val="32"/>
                <w:rtl/>
                <w:lang w:val="ar-SA" w:eastAsia="ar-SA"/>
              </w:rPr>
              <w:t>39</w:t>
            </w:r>
          </w:p>
        </w:tc>
      </w:tr>
      <w:tr w:rsidR="00C80412" w:rsidRPr="00983478" w:rsidTr="00C80412">
        <w:tc>
          <w:tcPr>
            <w:tcW w:w="9180" w:type="dxa"/>
          </w:tcPr>
          <w:p w:rsidR="00C80412" w:rsidRPr="00C80412" w:rsidRDefault="00C80412" w:rsidP="00C80412">
            <w:pPr>
              <w:bidi/>
              <w:spacing w:line="276" w:lineRule="auto"/>
              <w:rPr>
                <w:rFonts w:ascii="Simplified Arabic" w:hAnsi="Simplified Arabic" w:cs="Simplified Arabic"/>
                <w:b/>
                <w:bCs/>
                <w:sz w:val="32"/>
                <w:szCs w:val="32"/>
              </w:rPr>
            </w:pPr>
            <w:r w:rsidRPr="00C80412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  <w:t>الجدول رقم 06: توزيع عينة الدراسة حسب مدة التأمين</w:t>
            </w:r>
          </w:p>
        </w:tc>
        <w:tc>
          <w:tcPr>
            <w:tcW w:w="993" w:type="dxa"/>
          </w:tcPr>
          <w:p w:rsidR="00C80412" w:rsidRPr="00983478" w:rsidRDefault="008B4C43" w:rsidP="00DF401F">
            <w:pPr>
              <w:pStyle w:val="Lgendedutableau0"/>
              <w:shd w:val="clear" w:color="auto" w:fill="auto"/>
              <w:spacing w:line="276" w:lineRule="auto"/>
              <w:jc w:val="left"/>
              <w:rPr>
                <w:rFonts w:ascii="Simplified Arabic" w:hAnsi="Simplified Arabic" w:cs="Simplified Arabic"/>
                <w:b/>
                <w:bCs/>
                <w:color w:val="000000"/>
                <w:sz w:val="32"/>
                <w:szCs w:val="32"/>
                <w:rtl/>
                <w:lang w:val="ar-SA" w:eastAsia="ar-SA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32"/>
                <w:szCs w:val="32"/>
                <w:rtl/>
                <w:lang w:val="ar-SA" w:eastAsia="ar-SA"/>
              </w:rPr>
              <w:t>40</w:t>
            </w:r>
          </w:p>
        </w:tc>
      </w:tr>
      <w:tr w:rsidR="00C80412" w:rsidRPr="00983478" w:rsidTr="00C80412">
        <w:tc>
          <w:tcPr>
            <w:tcW w:w="9180" w:type="dxa"/>
          </w:tcPr>
          <w:p w:rsidR="00C80412" w:rsidRPr="00C80412" w:rsidRDefault="00C80412" w:rsidP="00C80412">
            <w:pPr>
              <w:bidi/>
              <w:spacing w:line="276" w:lineRule="auto"/>
              <w:rPr>
                <w:rFonts w:ascii="Simplified Arabic" w:hAnsi="Simplified Arabic" w:cs="Simplified Arabic"/>
                <w:b/>
                <w:bCs/>
                <w:sz w:val="32"/>
                <w:szCs w:val="32"/>
              </w:rPr>
            </w:pPr>
            <w:r w:rsidRPr="00C80412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  <w:t>الجدول رقم(07): توزيع عينة الدراسة حسب سنوات التعامل</w:t>
            </w:r>
          </w:p>
        </w:tc>
        <w:tc>
          <w:tcPr>
            <w:tcW w:w="993" w:type="dxa"/>
          </w:tcPr>
          <w:p w:rsidR="00C80412" w:rsidRPr="00983478" w:rsidRDefault="008B4C43" w:rsidP="00DF401F">
            <w:pPr>
              <w:pStyle w:val="Lgendedutableau0"/>
              <w:shd w:val="clear" w:color="auto" w:fill="auto"/>
              <w:spacing w:line="276" w:lineRule="auto"/>
              <w:jc w:val="left"/>
              <w:rPr>
                <w:rFonts w:ascii="Simplified Arabic" w:hAnsi="Simplified Arabic" w:cs="Simplified Arabic"/>
                <w:b/>
                <w:bCs/>
                <w:color w:val="000000"/>
                <w:sz w:val="32"/>
                <w:szCs w:val="32"/>
                <w:rtl/>
                <w:lang w:val="ar-SA" w:eastAsia="ar-SA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32"/>
                <w:szCs w:val="32"/>
                <w:rtl/>
                <w:lang w:val="ar-SA" w:eastAsia="ar-SA"/>
              </w:rPr>
              <w:t>40</w:t>
            </w:r>
          </w:p>
        </w:tc>
      </w:tr>
      <w:tr w:rsidR="00C80412" w:rsidRPr="00983478" w:rsidTr="00C80412">
        <w:tc>
          <w:tcPr>
            <w:tcW w:w="9180" w:type="dxa"/>
          </w:tcPr>
          <w:p w:rsidR="00C80412" w:rsidRPr="00C80412" w:rsidRDefault="00C80412" w:rsidP="00C80412">
            <w:pPr>
              <w:bidi/>
              <w:spacing w:line="276" w:lineRule="auto"/>
              <w:rPr>
                <w:rFonts w:ascii="Simplified Arabic" w:hAnsi="Simplified Arabic" w:cs="Simplified Arabic"/>
                <w:b/>
                <w:bCs/>
                <w:sz w:val="32"/>
                <w:szCs w:val="32"/>
              </w:rPr>
            </w:pPr>
            <w:r w:rsidRPr="00C80412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  <w:t>الجدول رقم(08) : توزيع عينة الدراسة حسب التعاملات مع الشركات الأخرى من قبل.</w:t>
            </w:r>
          </w:p>
        </w:tc>
        <w:tc>
          <w:tcPr>
            <w:tcW w:w="993" w:type="dxa"/>
          </w:tcPr>
          <w:p w:rsidR="00C80412" w:rsidRPr="00983478" w:rsidRDefault="008B4C43" w:rsidP="00DF401F">
            <w:pPr>
              <w:pStyle w:val="Titre20"/>
              <w:keepNext/>
              <w:keepLines/>
              <w:shd w:val="clear" w:color="auto" w:fill="auto"/>
              <w:spacing w:line="276" w:lineRule="auto"/>
              <w:jc w:val="left"/>
              <w:rPr>
                <w:rFonts w:ascii="Simplified Arabic" w:hAnsi="Simplified Arabic" w:cs="Simplified Arabic"/>
                <w:color w:val="000000"/>
                <w:sz w:val="32"/>
                <w:szCs w:val="32"/>
                <w:rtl/>
                <w:lang w:val="ar-SA" w:eastAsia="ar-SA"/>
              </w:rPr>
            </w:pPr>
            <w:r>
              <w:rPr>
                <w:rFonts w:ascii="Simplified Arabic" w:hAnsi="Simplified Arabic" w:cs="Simplified Arabic" w:hint="cs"/>
                <w:color w:val="000000"/>
                <w:sz w:val="32"/>
                <w:szCs w:val="32"/>
                <w:rtl/>
                <w:lang w:val="ar-SA" w:eastAsia="ar-SA"/>
              </w:rPr>
              <w:t>41</w:t>
            </w:r>
          </w:p>
        </w:tc>
      </w:tr>
      <w:tr w:rsidR="00C80412" w:rsidRPr="00983478" w:rsidTr="00C80412">
        <w:tc>
          <w:tcPr>
            <w:tcW w:w="9180" w:type="dxa"/>
          </w:tcPr>
          <w:p w:rsidR="00C80412" w:rsidRPr="00C80412" w:rsidRDefault="00C80412" w:rsidP="00C80412">
            <w:pPr>
              <w:bidi/>
              <w:spacing w:line="276" w:lineRule="auto"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</w:rPr>
            </w:pPr>
            <w:r w:rsidRPr="00C80412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  <w:t>الجدول رقم (09): توزيع إجابات عينة الدراسة حسب السؤال (8) في الملحق</w:t>
            </w:r>
          </w:p>
        </w:tc>
        <w:tc>
          <w:tcPr>
            <w:tcW w:w="993" w:type="dxa"/>
          </w:tcPr>
          <w:p w:rsidR="00C80412" w:rsidRPr="00983478" w:rsidRDefault="008B4C43" w:rsidP="00DF401F">
            <w:pPr>
              <w:pStyle w:val="Lgendedutableau0"/>
              <w:shd w:val="clear" w:color="auto" w:fill="auto"/>
              <w:spacing w:line="276" w:lineRule="auto"/>
              <w:jc w:val="left"/>
              <w:rPr>
                <w:rFonts w:ascii="Simplified Arabic" w:hAnsi="Simplified Arabic" w:cs="Simplified Arabic"/>
                <w:b/>
                <w:bCs/>
                <w:color w:val="000000"/>
                <w:sz w:val="32"/>
                <w:szCs w:val="32"/>
                <w:rtl/>
                <w:lang w:val="ar-SA" w:eastAsia="ar-SA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32"/>
                <w:szCs w:val="32"/>
                <w:rtl/>
                <w:lang w:val="ar-SA" w:eastAsia="ar-SA"/>
              </w:rPr>
              <w:t>41</w:t>
            </w:r>
          </w:p>
        </w:tc>
      </w:tr>
      <w:tr w:rsidR="00C80412" w:rsidRPr="00983478" w:rsidTr="00C80412">
        <w:tc>
          <w:tcPr>
            <w:tcW w:w="9180" w:type="dxa"/>
          </w:tcPr>
          <w:p w:rsidR="00C80412" w:rsidRPr="00C80412" w:rsidRDefault="00C80412" w:rsidP="00C80412">
            <w:pPr>
              <w:bidi/>
              <w:spacing w:line="276" w:lineRule="auto"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</w:rPr>
            </w:pPr>
            <w:r w:rsidRPr="00C80412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  <w:t>الجدول (10): توزيع إجابات عينة الدراسة حسب نوع التعاقد</w:t>
            </w:r>
          </w:p>
        </w:tc>
        <w:tc>
          <w:tcPr>
            <w:tcW w:w="993" w:type="dxa"/>
          </w:tcPr>
          <w:p w:rsidR="00C80412" w:rsidRPr="00983478" w:rsidRDefault="008B4C43" w:rsidP="00DF401F">
            <w:pPr>
              <w:pStyle w:val="Lgendedutableau0"/>
              <w:shd w:val="clear" w:color="auto" w:fill="auto"/>
              <w:spacing w:line="276" w:lineRule="auto"/>
              <w:jc w:val="left"/>
              <w:rPr>
                <w:rFonts w:ascii="Simplified Arabic" w:hAnsi="Simplified Arabic" w:cs="Simplified Arabic"/>
                <w:b/>
                <w:bCs/>
                <w:color w:val="000000"/>
                <w:sz w:val="32"/>
                <w:szCs w:val="32"/>
                <w:rtl/>
                <w:lang w:val="ar-SA" w:eastAsia="ar-SA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32"/>
                <w:szCs w:val="32"/>
                <w:rtl/>
                <w:lang w:val="ar-SA" w:eastAsia="ar-SA"/>
              </w:rPr>
              <w:t>42</w:t>
            </w:r>
          </w:p>
        </w:tc>
      </w:tr>
      <w:tr w:rsidR="00C80412" w:rsidRPr="00983478" w:rsidTr="00C80412">
        <w:tc>
          <w:tcPr>
            <w:tcW w:w="9180" w:type="dxa"/>
          </w:tcPr>
          <w:p w:rsidR="00C80412" w:rsidRPr="00C80412" w:rsidRDefault="00C80412" w:rsidP="00C80412">
            <w:pPr>
              <w:bidi/>
              <w:spacing w:line="276" w:lineRule="auto"/>
              <w:rPr>
                <w:rFonts w:ascii="Simplified Arabic" w:hAnsi="Simplified Arabic" w:cs="Simplified Arabic"/>
                <w:b/>
                <w:bCs/>
                <w:sz w:val="32"/>
                <w:szCs w:val="32"/>
              </w:rPr>
            </w:pPr>
            <w:r w:rsidRPr="00C80412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  <w:t>الجدول رقم (11): تقييم عينة الدراسة لمؤشر الملموسة</w:t>
            </w:r>
          </w:p>
        </w:tc>
        <w:tc>
          <w:tcPr>
            <w:tcW w:w="993" w:type="dxa"/>
          </w:tcPr>
          <w:p w:rsidR="00C80412" w:rsidRPr="00983478" w:rsidRDefault="008B4C43" w:rsidP="00DF401F">
            <w:pPr>
              <w:pStyle w:val="Lgendedutableau0"/>
              <w:shd w:val="clear" w:color="auto" w:fill="auto"/>
              <w:spacing w:line="276" w:lineRule="auto"/>
              <w:jc w:val="left"/>
              <w:rPr>
                <w:rFonts w:ascii="Simplified Arabic" w:hAnsi="Simplified Arabic" w:cs="Simplified Arabic"/>
                <w:b/>
                <w:bCs/>
                <w:color w:val="000000"/>
                <w:sz w:val="32"/>
                <w:szCs w:val="32"/>
                <w:rtl/>
                <w:lang w:val="ar-SA" w:eastAsia="ar-SA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32"/>
                <w:szCs w:val="32"/>
                <w:rtl/>
                <w:lang w:val="ar-SA" w:eastAsia="ar-SA"/>
              </w:rPr>
              <w:t>44</w:t>
            </w:r>
          </w:p>
        </w:tc>
      </w:tr>
      <w:tr w:rsidR="00C80412" w:rsidRPr="00983478" w:rsidTr="00C80412">
        <w:tc>
          <w:tcPr>
            <w:tcW w:w="9180" w:type="dxa"/>
          </w:tcPr>
          <w:p w:rsidR="00C80412" w:rsidRPr="00C80412" w:rsidRDefault="00C80412" w:rsidP="00C80412">
            <w:pPr>
              <w:bidi/>
              <w:spacing w:line="276" w:lineRule="auto"/>
              <w:rPr>
                <w:rFonts w:ascii="Simplified Arabic" w:hAnsi="Simplified Arabic" w:cs="Simplified Arabic"/>
                <w:b/>
                <w:bCs/>
                <w:sz w:val="32"/>
                <w:szCs w:val="32"/>
              </w:rPr>
            </w:pPr>
            <w:r w:rsidRPr="00C80412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  <w:t>الجدول رقم (12): تقييم عينة الدراسة لمؤشر الاعتمادية</w:t>
            </w:r>
          </w:p>
        </w:tc>
        <w:tc>
          <w:tcPr>
            <w:tcW w:w="993" w:type="dxa"/>
          </w:tcPr>
          <w:p w:rsidR="00C80412" w:rsidRPr="00983478" w:rsidRDefault="008B4C43" w:rsidP="00DF401F">
            <w:pPr>
              <w:pStyle w:val="Lgendedutableau0"/>
              <w:shd w:val="clear" w:color="auto" w:fill="auto"/>
              <w:spacing w:line="276" w:lineRule="auto"/>
              <w:jc w:val="left"/>
              <w:rPr>
                <w:rFonts w:ascii="Simplified Arabic" w:hAnsi="Simplified Arabic" w:cs="Simplified Arabic"/>
                <w:b/>
                <w:bCs/>
                <w:color w:val="000000"/>
                <w:sz w:val="32"/>
                <w:szCs w:val="32"/>
                <w:rtl/>
                <w:lang w:val="ar-SA" w:eastAsia="ar-SA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32"/>
                <w:szCs w:val="32"/>
                <w:rtl/>
                <w:lang w:val="ar-SA" w:eastAsia="ar-SA"/>
              </w:rPr>
              <w:t>45</w:t>
            </w:r>
          </w:p>
        </w:tc>
      </w:tr>
      <w:tr w:rsidR="00C80412" w:rsidRPr="00983478" w:rsidTr="00C80412">
        <w:tc>
          <w:tcPr>
            <w:tcW w:w="9180" w:type="dxa"/>
          </w:tcPr>
          <w:p w:rsidR="00C80412" w:rsidRPr="00C80412" w:rsidRDefault="00C80412" w:rsidP="00C80412">
            <w:pPr>
              <w:bidi/>
              <w:spacing w:line="276" w:lineRule="auto"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</w:rPr>
            </w:pPr>
            <w:r w:rsidRPr="00C80412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  <w:t>الجدول رقم (13): تقييم عينة الدراسة لمؤشر الاستجابة</w:t>
            </w:r>
          </w:p>
        </w:tc>
        <w:tc>
          <w:tcPr>
            <w:tcW w:w="993" w:type="dxa"/>
          </w:tcPr>
          <w:p w:rsidR="00C80412" w:rsidRPr="00983478" w:rsidRDefault="008B4C43" w:rsidP="00DF401F">
            <w:pPr>
              <w:pStyle w:val="Lgendedutableau0"/>
              <w:shd w:val="clear" w:color="auto" w:fill="auto"/>
              <w:spacing w:line="276" w:lineRule="auto"/>
              <w:jc w:val="left"/>
              <w:rPr>
                <w:rFonts w:ascii="Simplified Arabic" w:hAnsi="Simplified Arabic" w:cs="Simplified Arabic"/>
                <w:b/>
                <w:bCs/>
                <w:color w:val="000000"/>
                <w:sz w:val="32"/>
                <w:szCs w:val="32"/>
                <w:rtl/>
                <w:lang w:val="ar-SA" w:eastAsia="ar-SA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32"/>
                <w:szCs w:val="32"/>
                <w:rtl/>
                <w:lang w:val="ar-SA" w:eastAsia="ar-SA"/>
              </w:rPr>
              <w:t>46</w:t>
            </w:r>
          </w:p>
        </w:tc>
      </w:tr>
      <w:tr w:rsidR="00C80412" w:rsidRPr="00983478" w:rsidTr="00C80412">
        <w:tc>
          <w:tcPr>
            <w:tcW w:w="9180" w:type="dxa"/>
          </w:tcPr>
          <w:p w:rsidR="00C80412" w:rsidRPr="00C80412" w:rsidRDefault="00C80412" w:rsidP="00C80412">
            <w:pPr>
              <w:bidi/>
              <w:spacing w:line="276" w:lineRule="auto"/>
              <w:rPr>
                <w:rFonts w:ascii="Simplified Arabic" w:hAnsi="Simplified Arabic" w:cs="Simplified Arabic"/>
                <w:b/>
                <w:bCs/>
                <w:sz w:val="32"/>
                <w:szCs w:val="32"/>
              </w:rPr>
            </w:pPr>
            <w:r w:rsidRPr="00C80412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  <w:t>الجدول رقم (14): تقييم عينة الدراسة لمؤشر الأمان.</w:t>
            </w:r>
          </w:p>
        </w:tc>
        <w:tc>
          <w:tcPr>
            <w:tcW w:w="993" w:type="dxa"/>
          </w:tcPr>
          <w:p w:rsidR="00C80412" w:rsidRPr="00983478" w:rsidRDefault="008B4C43" w:rsidP="00DF401F">
            <w:pPr>
              <w:pStyle w:val="Lgendedutableau0"/>
              <w:shd w:val="clear" w:color="auto" w:fill="auto"/>
              <w:jc w:val="left"/>
              <w:rPr>
                <w:rFonts w:ascii="Simplified Arabic" w:hAnsi="Simplified Arabic" w:cs="Simplified Arabic"/>
                <w:b/>
                <w:bCs/>
                <w:color w:val="000000"/>
                <w:sz w:val="32"/>
                <w:szCs w:val="32"/>
                <w:rtl/>
                <w:lang w:val="ar-SA" w:eastAsia="ar-SA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32"/>
                <w:szCs w:val="32"/>
                <w:rtl/>
                <w:lang w:val="ar-SA" w:eastAsia="ar-SA"/>
              </w:rPr>
              <w:t>47</w:t>
            </w:r>
          </w:p>
        </w:tc>
      </w:tr>
      <w:tr w:rsidR="00C80412" w:rsidRPr="00983478" w:rsidTr="00C80412">
        <w:tc>
          <w:tcPr>
            <w:tcW w:w="9180" w:type="dxa"/>
          </w:tcPr>
          <w:p w:rsidR="00C80412" w:rsidRPr="00C80412" w:rsidRDefault="00C80412" w:rsidP="00C80412">
            <w:pPr>
              <w:bidi/>
              <w:spacing w:line="276" w:lineRule="auto"/>
              <w:rPr>
                <w:rFonts w:ascii="Simplified Arabic" w:hAnsi="Simplified Arabic" w:cs="Simplified Arabic"/>
                <w:b/>
                <w:bCs/>
                <w:sz w:val="32"/>
                <w:szCs w:val="32"/>
              </w:rPr>
            </w:pPr>
            <w:r w:rsidRPr="00C80412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  <w:t>الجدول رقم (15): تقييم عينة الدراسة لمؤشر التعاطف</w:t>
            </w:r>
          </w:p>
        </w:tc>
        <w:tc>
          <w:tcPr>
            <w:tcW w:w="993" w:type="dxa"/>
          </w:tcPr>
          <w:p w:rsidR="00C80412" w:rsidRPr="00983478" w:rsidRDefault="008B4C43" w:rsidP="00DF401F">
            <w:pPr>
              <w:pStyle w:val="Lgendedutableau0"/>
              <w:shd w:val="clear" w:color="auto" w:fill="auto"/>
              <w:spacing w:line="276" w:lineRule="auto"/>
              <w:jc w:val="left"/>
              <w:rPr>
                <w:rFonts w:ascii="Simplified Arabic" w:hAnsi="Simplified Arabic" w:cs="Simplified Arabic"/>
                <w:b/>
                <w:bCs/>
                <w:color w:val="000000"/>
                <w:sz w:val="32"/>
                <w:szCs w:val="32"/>
                <w:rtl/>
                <w:lang w:val="ar-SA" w:eastAsia="ar-SA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32"/>
                <w:szCs w:val="32"/>
                <w:rtl/>
                <w:lang w:val="ar-SA" w:eastAsia="ar-SA"/>
              </w:rPr>
              <w:t>48</w:t>
            </w:r>
          </w:p>
        </w:tc>
      </w:tr>
      <w:tr w:rsidR="00C80412" w:rsidRPr="00983478" w:rsidTr="00C80412">
        <w:tc>
          <w:tcPr>
            <w:tcW w:w="9180" w:type="dxa"/>
          </w:tcPr>
          <w:p w:rsidR="00C80412" w:rsidRPr="00C80412" w:rsidRDefault="00C80412" w:rsidP="00C80412">
            <w:pPr>
              <w:bidi/>
              <w:spacing w:line="276" w:lineRule="auto"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</w:rPr>
            </w:pPr>
            <w:r w:rsidRPr="00C80412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  <w:t>الجدول رقم (16): تقييم عينة الدراسة لمؤشرات تقييم وجودة خدمات التأمين</w:t>
            </w:r>
          </w:p>
        </w:tc>
        <w:tc>
          <w:tcPr>
            <w:tcW w:w="993" w:type="dxa"/>
          </w:tcPr>
          <w:p w:rsidR="00C80412" w:rsidRPr="00983478" w:rsidRDefault="008B4C43" w:rsidP="00DF401F">
            <w:pPr>
              <w:pStyle w:val="Lgendedutableau0"/>
              <w:shd w:val="clear" w:color="auto" w:fill="auto"/>
              <w:spacing w:line="276" w:lineRule="auto"/>
              <w:jc w:val="left"/>
              <w:rPr>
                <w:rFonts w:ascii="Simplified Arabic" w:hAnsi="Simplified Arabic" w:cs="Simplified Arabic"/>
                <w:b/>
                <w:bCs/>
                <w:color w:val="000000"/>
                <w:sz w:val="32"/>
                <w:szCs w:val="32"/>
                <w:rtl/>
                <w:lang w:val="ar-SA" w:eastAsia="ar-SA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32"/>
                <w:szCs w:val="32"/>
                <w:rtl/>
                <w:lang w:val="ar-SA" w:eastAsia="ar-SA"/>
              </w:rPr>
              <w:t>49</w:t>
            </w:r>
          </w:p>
        </w:tc>
      </w:tr>
      <w:tr w:rsidR="00C80412" w:rsidRPr="00983478" w:rsidTr="00C80412">
        <w:tc>
          <w:tcPr>
            <w:tcW w:w="9180" w:type="dxa"/>
          </w:tcPr>
          <w:p w:rsidR="00C80412" w:rsidRPr="00C80412" w:rsidRDefault="00C80412" w:rsidP="00C80412">
            <w:pPr>
              <w:bidi/>
              <w:spacing w:line="276" w:lineRule="auto"/>
              <w:rPr>
                <w:rFonts w:ascii="Simplified Arabic" w:hAnsi="Simplified Arabic" w:cs="Simplified Arabic"/>
                <w:b/>
                <w:bCs/>
                <w:sz w:val="32"/>
                <w:szCs w:val="32"/>
              </w:rPr>
            </w:pPr>
            <w:r w:rsidRPr="00C80412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  <w:t>الجدول رقم (17): توزيع عينة الدراسة حسب درجات الرضا</w:t>
            </w:r>
          </w:p>
        </w:tc>
        <w:tc>
          <w:tcPr>
            <w:tcW w:w="993" w:type="dxa"/>
          </w:tcPr>
          <w:p w:rsidR="00C80412" w:rsidRPr="00983478" w:rsidRDefault="008B4C43" w:rsidP="00DF401F">
            <w:pPr>
              <w:pStyle w:val="Titre20"/>
              <w:keepNext/>
              <w:keepLines/>
              <w:shd w:val="clear" w:color="auto" w:fill="auto"/>
              <w:spacing w:line="276" w:lineRule="auto"/>
              <w:jc w:val="left"/>
              <w:rPr>
                <w:rFonts w:ascii="Simplified Arabic" w:hAnsi="Simplified Arabic" w:cs="Simplified Arabic"/>
                <w:color w:val="000000"/>
                <w:sz w:val="32"/>
                <w:szCs w:val="32"/>
                <w:rtl/>
                <w:lang w:val="ar-SA" w:eastAsia="ar-SA"/>
              </w:rPr>
            </w:pPr>
            <w:r>
              <w:rPr>
                <w:rFonts w:ascii="Simplified Arabic" w:hAnsi="Simplified Arabic" w:cs="Simplified Arabic" w:hint="cs"/>
                <w:color w:val="000000"/>
                <w:sz w:val="32"/>
                <w:szCs w:val="32"/>
                <w:rtl/>
                <w:lang w:val="ar-SA" w:eastAsia="ar-SA"/>
              </w:rPr>
              <w:t>50</w:t>
            </w:r>
          </w:p>
        </w:tc>
      </w:tr>
      <w:tr w:rsidR="00C80412" w:rsidRPr="00983478" w:rsidTr="00C80412">
        <w:tc>
          <w:tcPr>
            <w:tcW w:w="9180" w:type="dxa"/>
          </w:tcPr>
          <w:p w:rsidR="00C80412" w:rsidRPr="00C80412" w:rsidRDefault="00C80412" w:rsidP="00C80412">
            <w:pPr>
              <w:bidi/>
              <w:spacing w:line="276" w:lineRule="auto"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</w:rPr>
            </w:pPr>
            <w:r w:rsidRPr="00C80412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  <w:t>الجدول رقم (18): درجة موافقة العملاء واستمراريتهم في التعامل مع الشركة</w:t>
            </w:r>
          </w:p>
        </w:tc>
        <w:tc>
          <w:tcPr>
            <w:tcW w:w="993" w:type="dxa"/>
          </w:tcPr>
          <w:p w:rsidR="00C80412" w:rsidRPr="00983478" w:rsidRDefault="008B4C43" w:rsidP="00DF401F">
            <w:pPr>
              <w:pStyle w:val="Lgendedutableau0"/>
              <w:shd w:val="clear" w:color="auto" w:fill="auto"/>
              <w:spacing w:line="276" w:lineRule="auto"/>
              <w:jc w:val="left"/>
              <w:rPr>
                <w:rFonts w:ascii="Simplified Arabic" w:hAnsi="Simplified Arabic" w:cs="Simplified Arabic"/>
                <w:b/>
                <w:bCs/>
                <w:color w:val="000000"/>
                <w:sz w:val="32"/>
                <w:szCs w:val="32"/>
                <w:rtl/>
                <w:lang w:val="ar-SA" w:eastAsia="ar-SA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32"/>
                <w:szCs w:val="32"/>
                <w:rtl/>
                <w:lang w:val="ar-SA" w:eastAsia="ar-SA"/>
              </w:rPr>
              <w:t>51</w:t>
            </w:r>
          </w:p>
        </w:tc>
      </w:tr>
      <w:tr w:rsidR="00C80412" w:rsidRPr="00983478" w:rsidTr="00C80412">
        <w:tc>
          <w:tcPr>
            <w:tcW w:w="9180" w:type="dxa"/>
          </w:tcPr>
          <w:p w:rsidR="00C80412" w:rsidRPr="00C80412" w:rsidRDefault="00C80412" w:rsidP="00C80412">
            <w:pPr>
              <w:bidi/>
              <w:spacing w:line="276" w:lineRule="auto"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</w:rPr>
            </w:pPr>
            <w:r w:rsidRPr="00C80412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  <w:t>الجدول رقم( 19): نتيجة اختبار الثنائي</w:t>
            </w:r>
          </w:p>
        </w:tc>
        <w:tc>
          <w:tcPr>
            <w:tcW w:w="993" w:type="dxa"/>
          </w:tcPr>
          <w:p w:rsidR="00C80412" w:rsidRPr="008B4C43" w:rsidRDefault="008B4C43" w:rsidP="00DF401F">
            <w:pPr>
              <w:pStyle w:val="Lgendedutableau0"/>
              <w:shd w:val="clear" w:color="auto" w:fill="auto"/>
              <w:spacing w:line="276" w:lineRule="auto"/>
              <w:jc w:val="left"/>
              <w:rPr>
                <w:rFonts w:ascii="Simplified Arabic" w:hAnsi="Simplified Arabic" w:cs="Simplified Arabic"/>
                <w:b/>
                <w:bCs/>
                <w:color w:val="000000"/>
                <w:sz w:val="32"/>
                <w:szCs w:val="32"/>
                <w:rtl/>
                <w:lang w:val="ar-SA" w:eastAsia="ar-SA"/>
              </w:rPr>
            </w:pPr>
            <w:r w:rsidRPr="008B4C43">
              <w:rPr>
                <w:rFonts w:ascii="Simplified Arabic" w:hAnsi="Simplified Arabic" w:cs="Simplified Arabic" w:hint="cs"/>
                <w:b/>
                <w:bCs/>
                <w:color w:val="000000"/>
                <w:sz w:val="32"/>
                <w:szCs w:val="32"/>
                <w:rtl/>
                <w:lang w:val="ar-SA" w:eastAsia="ar-SA"/>
              </w:rPr>
              <w:t>51</w:t>
            </w:r>
          </w:p>
        </w:tc>
      </w:tr>
      <w:tr w:rsidR="00C80412" w:rsidRPr="00983478" w:rsidTr="00C80412">
        <w:tc>
          <w:tcPr>
            <w:tcW w:w="9180" w:type="dxa"/>
          </w:tcPr>
          <w:p w:rsidR="00C80412" w:rsidRPr="00C80412" w:rsidRDefault="00C80412" w:rsidP="00C80412">
            <w:pPr>
              <w:bidi/>
              <w:spacing w:line="276" w:lineRule="auto"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</w:rPr>
            </w:pPr>
            <w:r w:rsidRPr="00C80412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  <w:t xml:space="preserve">الجدول رقم (20): الأهمية النسبية للمؤشرات </w:t>
            </w:r>
          </w:p>
        </w:tc>
        <w:tc>
          <w:tcPr>
            <w:tcW w:w="993" w:type="dxa"/>
          </w:tcPr>
          <w:p w:rsidR="00C80412" w:rsidRPr="008B4C43" w:rsidRDefault="008B4C43" w:rsidP="00DF401F">
            <w:pPr>
              <w:pStyle w:val="Lgendedutableau0"/>
              <w:shd w:val="clear" w:color="auto" w:fill="auto"/>
              <w:spacing w:line="276" w:lineRule="auto"/>
              <w:jc w:val="left"/>
              <w:rPr>
                <w:rFonts w:ascii="Simplified Arabic" w:hAnsi="Simplified Arabic" w:cs="Simplified Arabic"/>
                <w:b/>
                <w:bCs/>
                <w:color w:val="000000"/>
                <w:sz w:val="32"/>
                <w:szCs w:val="32"/>
                <w:rtl/>
                <w:lang w:val="ar-SA" w:eastAsia="ar-SA"/>
              </w:rPr>
            </w:pPr>
            <w:r w:rsidRPr="008B4C43">
              <w:rPr>
                <w:rFonts w:ascii="Simplified Arabic" w:hAnsi="Simplified Arabic" w:cs="Simplified Arabic" w:hint="cs"/>
                <w:b/>
                <w:bCs/>
                <w:color w:val="000000"/>
                <w:sz w:val="32"/>
                <w:szCs w:val="32"/>
                <w:rtl/>
                <w:lang w:val="ar-SA" w:eastAsia="ar-SA"/>
              </w:rPr>
              <w:t>52</w:t>
            </w:r>
          </w:p>
        </w:tc>
      </w:tr>
      <w:tr w:rsidR="00C80412" w:rsidRPr="00983478" w:rsidTr="00C80412">
        <w:tc>
          <w:tcPr>
            <w:tcW w:w="9180" w:type="dxa"/>
          </w:tcPr>
          <w:p w:rsidR="00C80412" w:rsidRPr="00C80412" w:rsidRDefault="00C80412" w:rsidP="00C80412">
            <w:pPr>
              <w:bidi/>
              <w:spacing w:line="276" w:lineRule="auto"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</w:rPr>
            </w:pPr>
            <w:r w:rsidRPr="00C80412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  <w:t>الجدول</w:t>
            </w:r>
            <w:r w:rsidRPr="00C80412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t xml:space="preserve"> رقم (21)</w:t>
            </w:r>
            <w:r w:rsidRPr="00C80412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  <w:t>: اختبار الفرضية الفرعية الأولى.</w:t>
            </w:r>
          </w:p>
        </w:tc>
        <w:tc>
          <w:tcPr>
            <w:tcW w:w="993" w:type="dxa"/>
          </w:tcPr>
          <w:p w:rsidR="00C80412" w:rsidRPr="008B4C43" w:rsidRDefault="008B4C43" w:rsidP="00DF401F">
            <w:pPr>
              <w:pStyle w:val="Lgendedutableau0"/>
              <w:shd w:val="clear" w:color="auto" w:fill="auto"/>
              <w:spacing w:line="276" w:lineRule="auto"/>
              <w:jc w:val="left"/>
              <w:rPr>
                <w:rFonts w:ascii="Simplified Arabic" w:hAnsi="Simplified Arabic" w:cs="Simplified Arabic"/>
                <w:b/>
                <w:bCs/>
                <w:color w:val="000000"/>
                <w:sz w:val="32"/>
                <w:szCs w:val="32"/>
                <w:rtl/>
                <w:lang w:val="ar-SA" w:eastAsia="ar-SA"/>
              </w:rPr>
            </w:pPr>
            <w:r w:rsidRPr="008B4C43">
              <w:rPr>
                <w:rFonts w:ascii="Simplified Arabic" w:hAnsi="Simplified Arabic" w:cs="Simplified Arabic" w:hint="cs"/>
                <w:b/>
                <w:bCs/>
                <w:color w:val="000000"/>
                <w:sz w:val="32"/>
                <w:szCs w:val="32"/>
                <w:rtl/>
                <w:lang w:val="ar-SA" w:eastAsia="ar-SA"/>
              </w:rPr>
              <w:t>53</w:t>
            </w:r>
          </w:p>
        </w:tc>
      </w:tr>
      <w:tr w:rsidR="00C80412" w:rsidRPr="00983478" w:rsidTr="00C80412">
        <w:tc>
          <w:tcPr>
            <w:tcW w:w="9180" w:type="dxa"/>
          </w:tcPr>
          <w:p w:rsidR="00C80412" w:rsidRPr="00C80412" w:rsidRDefault="00C80412" w:rsidP="00C80412">
            <w:pPr>
              <w:bidi/>
              <w:spacing w:line="276" w:lineRule="auto"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</w:rPr>
            </w:pPr>
            <w:r w:rsidRPr="00C80412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lastRenderedPageBreak/>
              <w:t>الجدول رقم (22)</w:t>
            </w:r>
            <w:r w:rsidRPr="00C80412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  <w:t>: اختبار الفرضية الفرعية الثانية.</w:t>
            </w:r>
          </w:p>
        </w:tc>
        <w:tc>
          <w:tcPr>
            <w:tcW w:w="993" w:type="dxa"/>
          </w:tcPr>
          <w:p w:rsidR="00C80412" w:rsidRPr="008B4C43" w:rsidRDefault="008B4C43" w:rsidP="00DF401F">
            <w:pPr>
              <w:pStyle w:val="Lgendedutableau0"/>
              <w:shd w:val="clear" w:color="auto" w:fill="auto"/>
              <w:spacing w:line="276" w:lineRule="auto"/>
              <w:jc w:val="left"/>
              <w:rPr>
                <w:rFonts w:ascii="Simplified Arabic" w:hAnsi="Simplified Arabic" w:cs="Simplified Arabic"/>
                <w:b/>
                <w:bCs/>
                <w:color w:val="000000"/>
                <w:sz w:val="32"/>
                <w:szCs w:val="32"/>
                <w:rtl/>
                <w:lang w:val="ar-SA" w:eastAsia="ar-SA"/>
              </w:rPr>
            </w:pPr>
            <w:r w:rsidRPr="008B4C43">
              <w:rPr>
                <w:rFonts w:ascii="Simplified Arabic" w:hAnsi="Simplified Arabic" w:cs="Simplified Arabic" w:hint="cs"/>
                <w:b/>
                <w:bCs/>
                <w:color w:val="000000"/>
                <w:sz w:val="32"/>
                <w:szCs w:val="32"/>
                <w:rtl/>
                <w:lang w:val="ar-SA" w:eastAsia="ar-SA"/>
              </w:rPr>
              <w:t>54</w:t>
            </w:r>
          </w:p>
        </w:tc>
      </w:tr>
      <w:tr w:rsidR="00C80412" w:rsidRPr="00983478" w:rsidTr="00C80412">
        <w:tc>
          <w:tcPr>
            <w:tcW w:w="9180" w:type="dxa"/>
          </w:tcPr>
          <w:p w:rsidR="00C80412" w:rsidRPr="00C80412" w:rsidRDefault="00C80412" w:rsidP="00C80412">
            <w:pPr>
              <w:bidi/>
              <w:spacing w:line="276" w:lineRule="auto"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</w:rPr>
            </w:pPr>
            <w:r w:rsidRPr="00C80412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  <w:t>جدول رقم (23): اختبار الفرضية الفرعية الثالثة.</w:t>
            </w:r>
          </w:p>
        </w:tc>
        <w:tc>
          <w:tcPr>
            <w:tcW w:w="993" w:type="dxa"/>
          </w:tcPr>
          <w:p w:rsidR="00C80412" w:rsidRPr="008B4C43" w:rsidRDefault="008B4C43" w:rsidP="00DF401F">
            <w:pPr>
              <w:pStyle w:val="Lgendedutableau0"/>
              <w:shd w:val="clear" w:color="auto" w:fill="auto"/>
              <w:spacing w:line="276" w:lineRule="auto"/>
              <w:jc w:val="left"/>
              <w:rPr>
                <w:rFonts w:ascii="Simplified Arabic" w:hAnsi="Simplified Arabic" w:cs="Simplified Arabic"/>
                <w:b/>
                <w:bCs/>
                <w:color w:val="000000"/>
                <w:sz w:val="32"/>
                <w:szCs w:val="32"/>
                <w:rtl/>
                <w:lang w:val="ar-SA" w:eastAsia="ar-SA"/>
              </w:rPr>
            </w:pPr>
            <w:r w:rsidRPr="008B4C43">
              <w:rPr>
                <w:rFonts w:ascii="Simplified Arabic" w:hAnsi="Simplified Arabic" w:cs="Simplified Arabic" w:hint="cs"/>
                <w:b/>
                <w:bCs/>
                <w:color w:val="000000"/>
                <w:sz w:val="32"/>
                <w:szCs w:val="32"/>
                <w:rtl/>
                <w:lang w:val="ar-SA" w:eastAsia="ar-SA"/>
              </w:rPr>
              <w:t>54</w:t>
            </w:r>
          </w:p>
        </w:tc>
      </w:tr>
      <w:tr w:rsidR="00C80412" w:rsidRPr="00983478" w:rsidTr="00C80412">
        <w:tc>
          <w:tcPr>
            <w:tcW w:w="9180" w:type="dxa"/>
          </w:tcPr>
          <w:p w:rsidR="00C80412" w:rsidRPr="00C80412" w:rsidRDefault="00C80412" w:rsidP="00C80412">
            <w:pPr>
              <w:bidi/>
              <w:spacing w:line="276" w:lineRule="auto"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</w:rPr>
            </w:pPr>
            <w:r w:rsidRPr="00C80412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t>الجدول رقم (24):</w:t>
            </w:r>
            <w:r w:rsidRPr="00C80412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  <w:t xml:space="preserve"> اختبار الفرضية الفرعية الرابعة.</w:t>
            </w:r>
          </w:p>
        </w:tc>
        <w:tc>
          <w:tcPr>
            <w:tcW w:w="993" w:type="dxa"/>
          </w:tcPr>
          <w:p w:rsidR="00C80412" w:rsidRPr="008B4C43" w:rsidRDefault="008B4C43" w:rsidP="00DF401F">
            <w:pPr>
              <w:pStyle w:val="Lgendedutableau0"/>
              <w:shd w:val="clear" w:color="auto" w:fill="auto"/>
              <w:spacing w:line="276" w:lineRule="auto"/>
              <w:jc w:val="left"/>
              <w:rPr>
                <w:rFonts w:ascii="Simplified Arabic" w:hAnsi="Simplified Arabic" w:cs="Simplified Arabic"/>
                <w:b/>
                <w:bCs/>
                <w:color w:val="000000"/>
                <w:sz w:val="32"/>
                <w:szCs w:val="32"/>
                <w:rtl/>
                <w:lang w:val="ar-SA" w:eastAsia="ar-SA"/>
              </w:rPr>
            </w:pPr>
            <w:r w:rsidRPr="008B4C43">
              <w:rPr>
                <w:rFonts w:ascii="Simplified Arabic" w:hAnsi="Simplified Arabic" w:cs="Simplified Arabic" w:hint="cs"/>
                <w:b/>
                <w:bCs/>
                <w:color w:val="000000"/>
                <w:sz w:val="32"/>
                <w:szCs w:val="32"/>
                <w:rtl/>
                <w:lang w:val="ar-SA" w:eastAsia="ar-SA"/>
              </w:rPr>
              <w:t>55</w:t>
            </w:r>
          </w:p>
        </w:tc>
      </w:tr>
      <w:tr w:rsidR="00C80412" w:rsidRPr="00983478" w:rsidTr="00C80412">
        <w:tc>
          <w:tcPr>
            <w:tcW w:w="9180" w:type="dxa"/>
          </w:tcPr>
          <w:p w:rsidR="00C80412" w:rsidRPr="00C80412" w:rsidRDefault="00C80412" w:rsidP="00C80412">
            <w:pPr>
              <w:bidi/>
              <w:spacing w:line="276" w:lineRule="auto"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</w:rPr>
            </w:pPr>
            <w:r w:rsidRPr="00C80412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  <w:t>جدول رقم (25): اختبار الفرضية الفرعية الخامسة.</w:t>
            </w:r>
          </w:p>
        </w:tc>
        <w:tc>
          <w:tcPr>
            <w:tcW w:w="993" w:type="dxa"/>
          </w:tcPr>
          <w:p w:rsidR="00C80412" w:rsidRPr="008B4C43" w:rsidRDefault="008B4C43" w:rsidP="00DF401F">
            <w:pPr>
              <w:pStyle w:val="Lgendedutableau0"/>
              <w:shd w:val="clear" w:color="auto" w:fill="auto"/>
              <w:spacing w:line="276" w:lineRule="auto"/>
              <w:jc w:val="left"/>
              <w:rPr>
                <w:rFonts w:ascii="Simplified Arabic" w:hAnsi="Simplified Arabic" w:cs="Simplified Arabic"/>
                <w:b/>
                <w:bCs/>
                <w:color w:val="000000"/>
                <w:sz w:val="32"/>
                <w:szCs w:val="32"/>
                <w:rtl/>
                <w:lang w:val="ar-SA" w:eastAsia="ar-SA"/>
              </w:rPr>
            </w:pPr>
            <w:r w:rsidRPr="008B4C43">
              <w:rPr>
                <w:rFonts w:ascii="Simplified Arabic" w:hAnsi="Simplified Arabic" w:cs="Simplified Arabic" w:hint="cs"/>
                <w:b/>
                <w:bCs/>
                <w:color w:val="000000"/>
                <w:sz w:val="32"/>
                <w:szCs w:val="32"/>
                <w:rtl/>
                <w:lang w:val="ar-SA" w:eastAsia="ar-SA"/>
              </w:rPr>
              <w:t>56</w:t>
            </w:r>
          </w:p>
        </w:tc>
      </w:tr>
      <w:tr w:rsidR="00C80412" w:rsidRPr="00983478" w:rsidTr="00C80412">
        <w:tc>
          <w:tcPr>
            <w:tcW w:w="9180" w:type="dxa"/>
          </w:tcPr>
          <w:p w:rsidR="00C80412" w:rsidRPr="00C80412" w:rsidRDefault="00C80412" w:rsidP="00C80412">
            <w:pPr>
              <w:bidi/>
              <w:spacing w:line="276" w:lineRule="auto"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</w:rPr>
            </w:pPr>
            <w:r w:rsidRPr="00C80412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  <w:t>جدول رقم (26): اختبار الفرضية الفرعية الأولى.</w:t>
            </w:r>
          </w:p>
        </w:tc>
        <w:tc>
          <w:tcPr>
            <w:tcW w:w="993" w:type="dxa"/>
          </w:tcPr>
          <w:p w:rsidR="00C80412" w:rsidRPr="008B4C43" w:rsidRDefault="008B4C43" w:rsidP="00DF401F">
            <w:pPr>
              <w:pStyle w:val="Lgendedutableau0"/>
              <w:shd w:val="clear" w:color="auto" w:fill="auto"/>
              <w:spacing w:line="276" w:lineRule="auto"/>
              <w:jc w:val="left"/>
              <w:rPr>
                <w:rFonts w:ascii="Simplified Arabic" w:hAnsi="Simplified Arabic" w:cs="Simplified Arabic"/>
                <w:b/>
                <w:bCs/>
                <w:color w:val="000000"/>
                <w:sz w:val="32"/>
                <w:szCs w:val="32"/>
                <w:rtl/>
                <w:lang w:val="ar-SA" w:eastAsia="ar-SA"/>
              </w:rPr>
            </w:pPr>
            <w:r w:rsidRPr="008B4C43">
              <w:rPr>
                <w:rFonts w:ascii="Simplified Arabic" w:hAnsi="Simplified Arabic" w:cs="Simplified Arabic" w:hint="cs"/>
                <w:b/>
                <w:bCs/>
                <w:color w:val="000000"/>
                <w:sz w:val="32"/>
                <w:szCs w:val="32"/>
                <w:rtl/>
                <w:lang w:val="ar-SA" w:eastAsia="ar-SA"/>
              </w:rPr>
              <w:t>57</w:t>
            </w:r>
          </w:p>
        </w:tc>
      </w:tr>
      <w:tr w:rsidR="00C80412" w:rsidRPr="00983478" w:rsidTr="00C80412">
        <w:tc>
          <w:tcPr>
            <w:tcW w:w="9180" w:type="dxa"/>
          </w:tcPr>
          <w:p w:rsidR="00C80412" w:rsidRPr="00C80412" w:rsidRDefault="00C80412" w:rsidP="00C80412">
            <w:pPr>
              <w:bidi/>
              <w:spacing w:line="276" w:lineRule="auto"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</w:rPr>
            </w:pPr>
            <w:r w:rsidRPr="00C80412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  <w:t>جدول رقم (27): اختبار الفرضية الفرعية الثانية.</w:t>
            </w:r>
          </w:p>
        </w:tc>
        <w:tc>
          <w:tcPr>
            <w:tcW w:w="993" w:type="dxa"/>
          </w:tcPr>
          <w:p w:rsidR="00C80412" w:rsidRPr="008B4C43" w:rsidRDefault="008B4C43" w:rsidP="00DF401F">
            <w:pPr>
              <w:pStyle w:val="Lgendedutableau0"/>
              <w:shd w:val="clear" w:color="auto" w:fill="auto"/>
              <w:spacing w:line="276" w:lineRule="auto"/>
              <w:jc w:val="left"/>
              <w:rPr>
                <w:rFonts w:ascii="Simplified Arabic" w:hAnsi="Simplified Arabic" w:cs="Simplified Arabic"/>
                <w:b/>
                <w:bCs/>
                <w:color w:val="000000"/>
                <w:sz w:val="32"/>
                <w:szCs w:val="32"/>
                <w:rtl/>
                <w:lang w:val="ar-SA" w:eastAsia="ar-SA"/>
              </w:rPr>
            </w:pPr>
            <w:r w:rsidRPr="008B4C43">
              <w:rPr>
                <w:rFonts w:ascii="Simplified Arabic" w:hAnsi="Simplified Arabic" w:cs="Simplified Arabic" w:hint="cs"/>
                <w:b/>
                <w:bCs/>
                <w:color w:val="000000"/>
                <w:sz w:val="32"/>
                <w:szCs w:val="32"/>
                <w:rtl/>
                <w:lang w:val="ar-SA" w:eastAsia="ar-SA"/>
              </w:rPr>
              <w:t>57</w:t>
            </w:r>
          </w:p>
        </w:tc>
      </w:tr>
      <w:tr w:rsidR="00C80412" w:rsidRPr="00983478" w:rsidTr="00C80412">
        <w:tc>
          <w:tcPr>
            <w:tcW w:w="9180" w:type="dxa"/>
          </w:tcPr>
          <w:p w:rsidR="00C80412" w:rsidRPr="00C80412" w:rsidRDefault="00C80412" w:rsidP="00C80412">
            <w:pPr>
              <w:bidi/>
              <w:spacing w:line="276" w:lineRule="auto"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</w:rPr>
            </w:pPr>
            <w:r w:rsidRPr="00C80412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  <w:t>جدول رقم (28) : اختبار الفرضية الفرعية الثالثة.</w:t>
            </w:r>
          </w:p>
        </w:tc>
        <w:tc>
          <w:tcPr>
            <w:tcW w:w="993" w:type="dxa"/>
          </w:tcPr>
          <w:p w:rsidR="00C80412" w:rsidRPr="008B4C43" w:rsidRDefault="008B4C43" w:rsidP="00DF401F">
            <w:pPr>
              <w:pStyle w:val="Lgendedutableau0"/>
              <w:shd w:val="clear" w:color="auto" w:fill="auto"/>
              <w:spacing w:line="276" w:lineRule="auto"/>
              <w:jc w:val="left"/>
              <w:rPr>
                <w:rFonts w:ascii="Simplified Arabic" w:hAnsi="Simplified Arabic" w:cs="Simplified Arabic"/>
                <w:b/>
                <w:bCs/>
                <w:color w:val="000000"/>
                <w:sz w:val="32"/>
                <w:szCs w:val="32"/>
                <w:rtl/>
                <w:lang w:val="ar-SA" w:eastAsia="ar-SA"/>
              </w:rPr>
            </w:pPr>
            <w:r w:rsidRPr="008B4C43">
              <w:rPr>
                <w:rFonts w:ascii="Simplified Arabic" w:hAnsi="Simplified Arabic" w:cs="Simplified Arabic" w:hint="cs"/>
                <w:b/>
                <w:bCs/>
                <w:color w:val="000000"/>
                <w:sz w:val="32"/>
                <w:szCs w:val="32"/>
                <w:rtl/>
                <w:lang w:val="ar-SA" w:eastAsia="ar-SA"/>
              </w:rPr>
              <w:t>58</w:t>
            </w:r>
          </w:p>
        </w:tc>
      </w:tr>
      <w:tr w:rsidR="00C80412" w:rsidRPr="00983478" w:rsidTr="00C80412">
        <w:tc>
          <w:tcPr>
            <w:tcW w:w="9180" w:type="dxa"/>
          </w:tcPr>
          <w:p w:rsidR="00C80412" w:rsidRPr="00C80412" w:rsidRDefault="00C80412" w:rsidP="00C80412">
            <w:pPr>
              <w:bidi/>
              <w:spacing w:line="276" w:lineRule="auto"/>
              <w:rPr>
                <w:rFonts w:ascii="Simplified Arabic" w:hAnsi="Simplified Arabic" w:cs="Simplified Arabic"/>
                <w:b/>
                <w:bCs/>
                <w:sz w:val="32"/>
                <w:szCs w:val="32"/>
              </w:rPr>
            </w:pPr>
            <w:r w:rsidRPr="00C80412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  <w:t>جدول (29) : اختبار الفرضية الفرعية الرابعة.</w:t>
            </w:r>
          </w:p>
        </w:tc>
        <w:tc>
          <w:tcPr>
            <w:tcW w:w="993" w:type="dxa"/>
          </w:tcPr>
          <w:p w:rsidR="00C80412" w:rsidRPr="008B4C43" w:rsidRDefault="008B4C43" w:rsidP="00DF401F">
            <w:pPr>
              <w:pStyle w:val="Lgendedutableau0"/>
              <w:shd w:val="clear" w:color="auto" w:fill="auto"/>
              <w:spacing w:line="276" w:lineRule="auto"/>
              <w:jc w:val="left"/>
              <w:rPr>
                <w:rFonts w:ascii="Simplified Arabic" w:hAnsi="Simplified Arabic" w:cs="Simplified Arabic"/>
                <w:b/>
                <w:bCs/>
                <w:color w:val="000000"/>
                <w:sz w:val="32"/>
                <w:szCs w:val="32"/>
                <w:rtl/>
                <w:lang w:val="ar-SA" w:eastAsia="ar-SA"/>
              </w:rPr>
            </w:pPr>
            <w:r w:rsidRPr="008B4C43">
              <w:rPr>
                <w:rFonts w:ascii="Simplified Arabic" w:hAnsi="Simplified Arabic" w:cs="Simplified Arabic" w:hint="cs"/>
                <w:b/>
                <w:bCs/>
                <w:color w:val="000000"/>
                <w:sz w:val="32"/>
                <w:szCs w:val="32"/>
                <w:rtl/>
                <w:lang w:val="ar-SA" w:eastAsia="ar-SA"/>
              </w:rPr>
              <w:t>59</w:t>
            </w:r>
          </w:p>
        </w:tc>
      </w:tr>
      <w:tr w:rsidR="00C80412" w:rsidRPr="00983478" w:rsidTr="00C80412">
        <w:tc>
          <w:tcPr>
            <w:tcW w:w="9180" w:type="dxa"/>
          </w:tcPr>
          <w:p w:rsidR="00C80412" w:rsidRPr="00C80412" w:rsidRDefault="00C80412" w:rsidP="00C80412">
            <w:pPr>
              <w:bidi/>
              <w:spacing w:line="276" w:lineRule="auto"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C80412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  <w:t xml:space="preserve">جدول </w:t>
            </w:r>
            <w:r w:rsidRPr="00C80412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(30)</w:t>
            </w:r>
            <w:r w:rsidRPr="00C80412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  <w:t>: اختبار الفرضية الفرعية الخامسة.</w:t>
            </w:r>
          </w:p>
        </w:tc>
        <w:tc>
          <w:tcPr>
            <w:tcW w:w="993" w:type="dxa"/>
          </w:tcPr>
          <w:p w:rsidR="00C80412" w:rsidRPr="008B4C43" w:rsidRDefault="008B4C43" w:rsidP="00DF401F">
            <w:pPr>
              <w:pStyle w:val="Lgendedutableau0"/>
              <w:shd w:val="clear" w:color="auto" w:fill="auto"/>
              <w:spacing w:line="276" w:lineRule="auto"/>
              <w:jc w:val="left"/>
              <w:rPr>
                <w:rFonts w:ascii="Simplified Arabic" w:hAnsi="Simplified Arabic" w:cs="Simplified Arabic"/>
                <w:b/>
                <w:bCs/>
                <w:color w:val="000000"/>
                <w:sz w:val="32"/>
                <w:szCs w:val="32"/>
                <w:rtl/>
                <w:lang w:val="ar-SA" w:eastAsia="ar-SA"/>
              </w:rPr>
            </w:pPr>
            <w:r w:rsidRPr="008B4C43">
              <w:rPr>
                <w:rFonts w:ascii="Simplified Arabic" w:hAnsi="Simplified Arabic" w:cs="Simplified Arabic" w:hint="cs"/>
                <w:b/>
                <w:bCs/>
                <w:color w:val="000000"/>
                <w:sz w:val="32"/>
                <w:szCs w:val="32"/>
                <w:rtl/>
                <w:lang w:val="ar-SA" w:eastAsia="ar-SA"/>
              </w:rPr>
              <w:t>59</w:t>
            </w:r>
          </w:p>
        </w:tc>
      </w:tr>
    </w:tbl>
    <w:p w:rsidR="00983478" w:rsidRDefault="00983478" w:rsidP="00983478">
      <w:pPr>
        <w:bidi/>
        <w:rPr>
          <w:rFonts w:ascii="Simplified Arabic" w:hAnsi="Simplified Arabic" w:cs="Simplified Arabic"/>
          <w:sz w:val="32"/>
          <w:szCs w:val="32"/>
        </w:rPr>
      </w:pPr>
    </w:p>
    <w:p w:rsidR="00983478" w:rsidRPr="00C80412" w:rsidRDefault="00983478" w:rsidP="00983478">
      <w:pPr>
        <w:pStyle w:val="Titre20"/>
        <w:keepNext/>
        <w:keepLines/>
        <w:shd w:val="clear" w:color="auto" w:fill="auto"/>
        <w:spacing w:after="0"/>
        <w:ind w:left="360"/>
        <w:jc w:val="both"/>
        <w:rPr>
          <w:rFonts w:ascii="Simplified Arabic" w:hAnsi="Simplified Arabic" w:cs="Simplified Arabic"/>
          <w:color w:val="000000"/>
          <w:sz w:val="18"/>
          <w:szCs w:val="18"/>
          <w:rtl/>
          <w:lang w:val="ar-SA" w:eastAsia="ar-SA"/>
        </w:rPr>
      </w:pPr>
    </w:p>
    <w:p w:rsidR="00C80412" w:rsidRPr="00C80412" w:rsidRDefault="00C80412" w:rsidP="00983478">
      <w:pPr>
        <w:pStyle w:val="Titre20"/>
        <w:keepNext/>
        <w:keepLines/>
        <w:shd w:val="clear" w:color="auto" w:fill="auto"/>
        <w:spacing w:after="0"/>
        <w:ind w:left="360"/>
        <w:jc w:val="both"/>
        <w:rPr>
          <w:rFonts w:ascii="Simplified Arabic" w:hAnsi="Simplified Arabic" w:cs="Simplified Arabic"/>
          <w:color w:val="000000"/>
          <w:sz w:val="18"/>
          <w:szCs w:val="18"/>
          <w:rtl/>
          <w:lang w:val="ar-SA" w:eastAsia="ar-SA"/>
        </w:rPr>
      </w:pPr>
    </w:p>
    <w:p w:rsidR="00C80412" w:rsidRPr="00C80412" w:rsidRDefault="00C80412" w:rsidP="00983478">
      <w:pPr>
        <w:pStyle w:val="Titre20"/>
        <w:keepNext/>
        <w:keepLines/>
        <w:shd w:val="clear" w:color="auto" w:fill="auto"/>
        <w:spacing w:after="0"/>
        <w:ind w:left="360"/>
        <w:jc w:val="both"/>
        <w:rPr>
          <w:rFonts w:ascii="Simplified Arabic" w:hAnsi="Simplified Arabic" w:cs="Simplified Arabic"/>
          <w:color w:val="000000"/>
          <w:sz w:val="18"/>
          <w:szCs w:val="18"/>
          <w:rtl/>
          <w:lang w:val="ar-SA" w:eastAsia="ar-SA"/>
        </w:rPr>
      </w:pPr>
    </w:p>
    <w:p w:rsidR="00C80412" w:rsidRPr="00C80412" w:rsidRDefault="00C80412" w:rsidP="00983478">
      <w:pPr>
        <w:pStyle w:val="Titre20"/>
        <w:keepNext/>
        <w:keepLines/>
        <w:shd w:val="clear" w:color="auto" w:fill="auto"/>
        <w:spacing w:after="0"/>
        <w:ind w:left="360"/>
        <w:jc w:val="both"/>
        <w:rPr>
          <w:rFonts w:ascii="Simplified Arabic" w:hAnsi="Simplified Arabic" w:cs="Simplified Arabic"/>
          <w:color w:val="000000"/>
          <w:sz w:val="18"/>
          <w:szCs w:val="18"/>
          <w:rtl/>
          <w:lang w:val="ar-SA" w:eastAsia="ar-SA"/>
        </w:rPr>
      </w:pPr>
    </w:p>
    <w:p w:rsidR="00C80412" w:rsidRPr="00C80412" w:rsidRDefault="00C80412" w:rsidP="00983478">
      <w:pPr>
        <w:pStyle w:val="Titre20"/>
        <w:keepNext/>
        <w:keepLines/>
        <w:shd w:val="clear" w:color="auto" w:fill="auto"/>
        <w:spacing w:after="0"/>
        <w:ind w:left="360"/>
        <w:jc w:val="both"/>
        <w:rPr>
          <w:rFonts w:ascii="Simplified Arabic" w:hAnsi="Simplified Arabic" w:cs="Simplified Arabic"/>
          <w:color w:val="000000"/>
          <w:sz w:val="18"/>
          <w:szCs w:val="18"/>
          <w:rtl/>
          <w:lang w:val="ar-SA" w:eastAsia="ar-SA"/>
        </w:rPr>
      </w:pPr>
    </w:p>
    <w:p w:rsidR="00C80412" w:rsidRPr="00C80412" w:rsidRDefault="00C80412" w:rsidP="00983478">
      <w:pPr>
        <w:pStyle w:val="Titre20"/>
        <w:keepNext/>
        <w:keepLines/>
        <w:shd w:val="clear" w:color="auto" w:fill="auto"/>
        <w:spacing w:after="0"/>
        <w:ind w:left="360"/>
        <w:jc w:val="both"/>
        <w:rPr>
          <w:rFonts w:ascii="Simplified Arabic" w:hAnsi="Simplified Arabic" w:cs="Simplified Arabic"/>
          <w:color w:val="000000"/>
          <w:sz w:val="18"/>
          <w:szCs w:val="18"/>
          <w:rtl/>
          <w:lang w:val="ar-SA" w:eastAsia="ar-SA"/>
        </w:rPr>
      </w:pPr>
    </w:p>
    <w:p w:rsidR="00C80412" w:rsidRPr="00C80412" w:rsidRDefault="00C80412" w:rsidP="00983478">
      <w:pPr>
        <w:pStyle w:val="Titre20"/>
        <w:keepNext/>
        <w:keepLines/>
        <w:shd w:val="clear" w:color="auto" w:fill="auto"/>
        <w:spacing w:after="0"/>
        <w:ind w:left="360"/>
        <w:jc w:val="both"/>
        <w:rPr>
          <w:rFonts w:ascii="Simplified Arabic" w:hAnsi="Simplified Arabic" w:cs="Simplified Arabic"/>
          <w:color w:val="000000"/>
          <w:sz w:val="18"/>
          <w:szCs w:val="18"/>
          <w:rtl/>
          <w:lang w:val="ar-SA" w:eastAsia="ar-SA"/>
        </w:rPr>
      </w:pPr>
    </w:p>
    <w:p w:rsidR="00C80412" w:rsidRPr="00C80412" w:rsidRDefault="00C80412" w:rsidP="00983478">
      <w:pPr>
        <w:pStyle w:val="Titre20"/>
        <w:keepNext/>
        <w:keepLines/>
        <w:shd w:val="clear" w:color="auto" w:fill="auto"/>
        <w:spacing w:after="0"/>
        <w:ind w:left="360"/>
        <w:jc w:val="both"/>
        <w:rPr>
          <w:rFonts w:ascii="Simplified Arabic" w:hAnsi="Simplified Arabic" w:cs="Simplified Arabic"/>
          <w:color w:val="000000"/>
          <w:sz w:val="18"/>
          <w:szCs w:val="18"/>
          <w:rtl/>
          <w:lang w:val="ar-SA" w:eastAsia="ar-SA"/>
        </w:rPr>
      </w:pPr>
    </w:p>
    <w:p w:rsidR="00C80412" w:rsidRPr="00C80412" w:rsidRDefault="00C80412" w:rsidP="00983478">
      <w:pPr>
        <w:pStyle w:val="Titre20"/>
        <w:keepNext/>
        <w:keepLines/>
        <w:shd w:val="clear" w:color="auto" w:fill="auto"/>
        <w:spacing w:after="0"/>
        <w:ind w:left="360"/>
        <w:jc w:val="both"/>
        <w:rPr>
          <w:rFonts w:ascii="Simplified Arabic" w:hAnsi="Simplified Arabic" w:cs="Simplified Arabic"/>
          <w:color w:val="000000"/>
          <w:sz w:val="18"/>
          <w:szCs w:val="18"/>
          <w:rtl/>
          <w:lang w:val="ar-SA" w:eastAsia="ar-SA"/>
        </w:rPr>
      </w:pPr>
    </w:p>
    <w:p w:rsidR="00C80412" w:rsidRPr="00C80412" w:rsidRDefault="00C80412" w:rsidP="00983478">
      <w:pPr>
        <w:pStyle w:val="Titre20"/>
        <w:keepNext/>
        <w:keepLines/>
        <w:shd w:val="clear" w:color="auto" w:fill="auto"/>
        <w:spacing w:after="0"/>
        <w:ind w:left="360"/>
        <w:jc w:val="both"/>
        <w:rPr>
          <w:rFonts w:ascii="Simplified Arabic" w:hAnsi="Simplified Arabic" w:cs="Simplified Arabic"/>
          <w:color w:val="000000"/>
          <w:sz w:val="18"/>
          <w:szCs w:val="18"/>
          <w:rtl/>
          <w:lang w:val="ar-SA" w:eastAsia="ar-SA"/>
        </w:rPr>
      </w:pPr>
    </w:p>
    <w:p w:rsidR="00C80412" w:rsidRPr="00C80412" w:rsidRDefault="00C80412" w:rsidP="00983478">
      <w:pPr>
        <w:pStyle w:val="Titre20"/>
        <w:keepNext/>
        <w:keepLines/>
        <w:shd w:val="clear" w:color="auto" w:fill="auto"/>
        <w:spacing w:after="0"/>
        <w:ind w:left="360"/>
        <w:jc w:val="both"/>
        <w:rPr>
          <w:rFonts w:ascii="Simplified Arabic" w:hAnsi="Simplified Arabic" w:cs="Simplified Arabic"/>
          <w:color w:val="000000"/>
          <w:sz w:val="18"/>
          <w:szCs w:val="18"/>
          <w:rtl/>
          <w:lang w:val="ar-SA" w:eastAsia="ar-SA"/>
        </w:rPr>
      </w:pPr>
    </w:p>
    <w:p w:rsidR="00C80412" w:rsidRPr="00C80412" w:rsidRDefault="00C80412" w:rsidP="00983478">
      <w:pPr>
        <w:pStyle w:val="Titre20"/>
        <w:keepNext/>
        <w:keepLines/>
        <w:shd w:val="clear" w:color="auto" w:fill="auto"/>
        <w:spacing w:after="0"/>
        <w:ind w:left="360"/>
        <w:jc w:val="both"/>
        <w:rPr>
          <w:rFonts w:ascii="Simplified Arabic" w:hAnsi="Simplified Arabic" w:cs="Simplified Arabic"/>
          <w:color w:val="000000"/>
          <w:sz w:val="18"/>
          <w:szCs w:val="18"/>
          <w:rtl/>
          <w:lang w:val="ar-SA" w:eastAsia="ar-SA"/>
        </w:rPr>
      </w:pPr>
    </w:p>
    <w:p w:rsidR="00C80412" w:rsidRPr="00C80412" w:rsidRDefault="00C80412" w:rsidP="00983478">
      <w:pPr>
        <w:pStyle w:val="Titre20"/>
        <w:keepNext/>
        <w:keepLines/>
        <w:shd w:val="clear" w:color="auto" w:fill="auto"/>
        <w:spacing w:after="0"/>
        <w:ind w:left="360"/>
        <w:jc w:val="both"/>
        <w:rPr>
          <w:rFonts w:ascii="Simplified Arabic" w:hAnsi="Simplified Arabic" w:cs="Simplified Arabic"/>
          <w:color w:val="000000"/>
          <w:sz w:val="18"/>
          <w:szCs w:val="18"/>
          <w:rtl/>
          <w:lang w:val="ar-SA" w:eastAsia="ar-SA"/>
        </w:rPr>
      </w:pPr>
    </w:p>
    <w:p w:rsidR="00C80412" w:rsidRDefault="00C80412" w:rsidP="00983478">
      <w:pPr>
        <w:pStyle w:val="Titre20"/>
        <w:keepNext/>
        <w:keepLines/>
        <w:shd w:val="clear" w:color="auto" w:fill="auto"/>
        <w:spacing w:after="0"/>
        <w:ind w:left="360"/>
        <w:jc w:val="both"/>
        <w:rPr>
          <w:rFonts w:ascii="Simplified Arabic" w:hAnsi="Simplified Arabic" w:cs="Simplified Arabic"/>
          <w:color w:val="000000"/>
          <w:sz w:val="18"/>
          <w:szCs w:val="18"/>
          <w:rtl/>
          <w:lang w:val="ar-SA" w:eastAsia="ar-SA"/>
        </w:rPr>
      </w:pPr>
    </w:p>
    <w:p w:rsidR="00C80412" w:rsidRDefault="00C80412" w:rsidP="00983478">
      <w:pPr>
        <w:pStyle w:val="Titre20"/>
        <w:keepNext/>
        <w:keepLines/>
        <w:shd w:val="clear" w:color="auto" w:fill="auto"/>
        <w:spacing w:after="0"/>
        <w:ind w:left="360"/>
        <w:jc w:val="both"/>
        <w:rPr>
          <w:rFonts w:ascii="Simplified Arabic" w:hAnsi="Simplified Arabic" w:cs="Simplified Arabic"/>
          <w:color w:val="000000"/>
          <w:sz w:val="18"/>
          <w:szCs w:val="18"/>
          <w:rtl/>
          <w:lang w:val="ar-SA" w:eastAsia="ar-SA"/>
        </w:rPr>
      </w:pPr>
    </w:p>
    <w:p w:rsidR="00C80412" w:rsidRDefault="00C80412" w:rsidP="00983478">
      <w:pPr>
        <w:pStyle w:val="Titre20"/>
        <w:keepNext/>
        <w:keepLines/>
        <w:shd w:val="clear" w:color="auto" w:fill="auto"/>
        <w:spacing w:after="0"/>
        <w:ind w:left="360"/>
        <w:jc w:val="both"/>
        <w:rPr>
          <w:rFonts w:ascii="Simplified Arabic" w:hAnsi="Simplified Arabic" w:cs="Simplified Arabic"/>
          <w:color w:val="000000"/>
          <w:sz w:val="18"/>
          <w:szCs w:val="18"/>
          <w:rtl/>
          <w:lang w:val="ar-SA" w:eastAsia="ar-SA"/>
        </w:rPr>
      </w:pPr>
    </w:p>
    <w:p w:rsidR="00C80412" w:rsidRDefault="00C80412" w:rsidP="00983478">
      <w:pPr>
        <w:pStyle w:val="Titre20"/>
        <w:keepNext/>
        <w:keepLines/>
        <w:shd w:val="clear" w:color="auto" w:fill="auto"/>
        <w:spacing w:after="0"/>
        <w:ind w:left="360"/>
        <w:jc w:val="both"/>
        <w:rPr>
          <w:rFonts w:ascii="Simplified Arabic" w:hAnsi="Simplified Arabic" w:cs="Simplified Arabic"/>
          <w:color w:val="000000"/>
          <w:sz w:val="18"/>
          <w:szCs w:val="18"/>
          <w:rtl/>
          <w:lang w:val="ar-SA" w:eastAsia="ar-SA"/>
        </w:rPr>
      </w:pPr>
    </w:p>
    <w:p w:rsidR="00C80412" w:rsidRDefault="00C80412" w:rsidP="00983478">
      <w:pPr>
        <w:pStyle w:val="Titre20"/>
        <w:keepNext/>
        <w:keepLines/>
        <w:shd w:val="clear" w:color="auto" w:fill="auto"/>
        <w:spacing w:after="0"/>
        <w:ind w:left="360"/>
        <w:jc w:val="both"/>
        <w:rPr>
          <w:rFonts w:ascii="Simplified Arabic" w:hAnsi="Simplified Arabic" w:cs="Simplified Arabic"/>
          <w:color w:val="000000"/>
          <w:sz w:val="18"/>
          <w:szCs w:val="18"/>
          <w:rtl/>
          <w:lang w:val="ar-SA" w:eastAsia="ar-SA"/>
        </w:rPr>
      </w:pPr>
    </w:p>
    <w:p w:rsidR="00C80412" w:rsidRDefault="00C80412" w:rsidP="00983478">
      <w:pPr>
        <w:pStyle w:val="Titre20"/>
        <w:keepNext/>
        <w:keepLines/>
        <w:shd w:val="clear" w:color="auto" w:fill="auto"/>
        <w:spacing w:after="0"/>
        <w:ind w:left="360"/>
        <w:jc w:val="both"/>
        <w:rPr>
          <w:rFonts w:ascii="Simplified Arabic" w:hAnsi="Simplified Arabic" w:cs="Simplified Arabic"/>
          <w:color w:val="000000"/>
          <w:sz w:val="18"/>
          <w:szCs w:val="18"/>
          <w:rtl/>
          <w:lang w:val="ar-SA" w:eastAsia="ar-SA"/>
        </w:rPr>
      </w:pPr>
    </w:p>
    <w:p w:rsidR="00C80412" w:rsidRDefault="00C80412" w:rsidP="00983478">
      <w:pPr>
        <w:pStyle w:val="Titre20"/>
        <w:keepNext/>
        <w:keepLines/>
        <w:shd w:val="clear" w:color="auto" w:fill="auto"/>
        <w:spacing w:after="0"/>
        <w:ind w:left="360"/>
        <w:jc w:val="both"/>
        <w:rPr>
          <w:rFonts w:ascii="Simplified Arabic" w:hAnsi="Simplified Arabic" w:cs="Simplified Arabic"/>
          <w:color w:val="000000"/>
          <w:sz w:val="18"/>
          <w:szCs w:val="18"/>
          <w:rtl/>
          <w:lang w:val="ar-SA" w:eastAsia="ar-SA"/>
        </w:rPr>
      </w:pPr>
    </w:p>
    <w:p w:rsidR="00C80412" w:rsidRDefault="00C80412" w:rsidP="00983478">
      <w:pPr>
        <w:pStyle w:val="Titre20"/>
        <w:keepNext/>
        <w:keepLines/>
        <w:shd w:val="clear" w:color="auto" w:fill="auto"/>
        <w:spacing w:after="0"/>
        <w:ind w:left="360"/>
        <w:jc w:val="both"/>
        <w:rPr>
          <w:rFonts w:ascii="Simplified Arabic" w:hAnsi="Simplified Arabic" w:cs="Simplified Arabic"/>
          <w:color w:val="000000"/>
          <w:sz w:val="18"/>
          <w:szCs w:val="18"/>
          <w:rtl/>
          <w:lang w:val="ar-SA" w:eastAsia="ar-SA"/>
        </w:rPr>
      </w:pPr>
    </w:p>
    <w:p w:rsidR="00C80412" w:rsidRPr="00C80412" w:rsidRDefault="00C80412" w:rsidP="00983478">
      <w:pPr>
        <w:pStyle w:val="Titre20"/>
        <w:keepNext/>
        <w:keepLines/>
        <w:shd w:val="clear" w:color="auto" w:fill="auto"/>
        <w:spacing w:after="0"/>
        <w:ind w:left="360"/>
        <w:jc w:val="both"/>
        <w:rPr>
          <w:rFonts w:ascii="Simplified Arabic" w:hAnsi="Simplified Arabic" w:cs="Simplified Arabic"/>
          <w:color w:val="000000"/>
          <w:sz w:val="18"/>
          <w:szCs w:val="18"/>
          <w:rtl/>
          <w:lang w:val="ar-SA" w:eastAsia="ar-SA"/>
        </w:rPr>
      </w:pPr>
    </w:p>
    <w:p w:rsidR="00A60277" w:rsidRPr="00983478" w:rsidRDefault="00A60277" w:rsidP="00983478">
      <w:pPr>
        <w:bidi/>
        <w:jc w:val="both"/>
        <w:rPr>
          <w:rFonts w:ascii="Simplified Arabic" w:hAnsi="Simplified Arabic" w:cs="Simplified Arabic"/>
          <w:sz w:val="32"/>
          <w:szCs w:val="32"/>
        </w:rPr>
      </w:pPr>
    </w:p>
    <w:sectPr w:rsidR="00A60277" w:rsidRPr="00983478" w:rsidSect="00C8041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0F6F" w:rsidRDefault="00A10F6F" w:rsidP="00983478">
      <w:pPr>
        <w:spacing w:after="0" w:line="240" w:lineRule="auto"/>
      </w:pPr>
      <w:r>
        <w:separator/>
      </w:r>
    </w:p>
  </w:endnote>
  <w:endnote w:type="continuationSeparator" w:id="1">
    <w:p w:rsidR="00A10F6F" w:rsidRDefault="00A10F6F" w:rsidP="009834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e_AlMateen">
    <w:panose1 w:val="02060803050605020204"/>
    <w:charset w:val="00"/>
    <w:family w:val="roman"/>
    <w:pitch w:val="variable"/>
    <w:sig w:usb0="800020AF" w:usb1="C000204A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0A03" w:rsidRDefault="00240A03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0A03" w:rsidRDefault="00240A03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0A03" w:rsidRDefault="00240A0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0F6F" w:rsidRDefault="00A10F6F" w:rsidP="00983478">
      <w:pPr>
        <w:spacing w:after="0" w:line="240" w:lineRule="auto"/>
      </w:pPr>
      <w:r>
        <w:separator/>
      </w:r>
    </w:p>
  </w:footnote>
  <w:footnote w:type="continuationSeparator" w:id="1">
    <w:p w:rsidR="00A10F6F" w:rsidRDefault="00A10F6F" w:rsidP="009834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0A03" w:rsidRDefault="00240A0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e_AlMateen" w:eastAsiaTheme="majorEastAsia" w:hAnsi="ae_AlMateen" w:cs="ae_AlMateen"/>
        <w:sz w:val="36"/>
        <w:szCs w:val="36"/>
        <w:rtl/>
      </w:rPr>
      <w:alias w:val="Titre"/>
      <w:id w:val="77738743"/>
      <w:placeholder>
        <w:docPart w:val="C53DACD0FC804B069343A6802D727059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983478" w:rsidRDefault="00983478" w:rsidP="00240A03">
        <w:pPr>
          <w:pStyle w:val="a3"/>
          <w:pBdr>
            <w:bottom w:val="thickThinSmallGap" w:sz="24" w:space="0" w:color="622423" w:themeColor="accent2" w:themeShade="7F"/>
          </w:pBdr>
          <w:bidi/>
          <w:jc w:val="center"/>
          <w:rPr>
            <w:rFonts w:ascii="ae_AlMateen" w:eastAsiaTheme="majorEastAsia" w:hAnsi="ae_AlMateen" w:cs="ae_AlMateen"/>
            <w:sz w:val="36"/>
            <w:szCs w:val="36"/>
          </w:rPr>
        </w:pPr>
        <w:r>
          <w:rPr>
            <w:rFonts w:ascii="ae_AlMateen" w:eastAsiaTheme="majorEastAsia" w:hAnsi="ae_AlMateen" w:cs="ae_AlMateen" w:hint="cs"/>
            <w:sz w:val="36"/>
            <w:szCs w:val="36"/>
            <w:rtl/>
          </w:rPr>
          <w:t>ــــــــــــــــــــــــــــــــــــــــــــ</w:t>
        </w:r>
        <w:r w:rsidR="00240A03">
          <w:rPr>
            <w:rFonts w:ascii="ae_AlMateen" w:eastAsiaTheme="majorEastAsia" w:hAnsi="ae_AlMateen" w:cs="ae_AlMateen" w:hint="cs"/>
            <w:sz w:val="36"/>
            <w:szCs w:val="36"/>
            <w:rtl/>
          </w:rPr>
          <w:t>ــــ</w:t>
        </w:r>
        <w:r>
          <w:rPr>
            <w:rFonts w:ascii="ae_AlMateen" w:eastAsiaTheme="majorEastAsia" w:hAnsi="ae_AlMateen" w:cs="ae_AlMateen" w:hint="cs"/>
            <w:sz w:val="36"/>
            <w:szCs w:val="36"/>
            <w:rtl/>
          </w:rPr>
          <w:t xml:space="preserve">ــــ قائمة الجداول </w:t>
        </w:r>
      </w:p>
    </w:sdtContent>
  </w:sdt>
  <w:p w:rsidR="00983478" w:rsidRDefault="00983478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0A03" w:rsidRDefault="00240A0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83478"/>
    <w:rsid w:val="00240A03"/>
    <w:rsid w:val="0030676E"/>
    <w:rsid w:val="004E2AF9"/>
    <w:rsid w:val="007B19BD"/>
    <w:rsid w:val="008B4C43"/>
    <w:rsid w:val="00983478"/>
    <w:rsid w:val="00A10F6F"/>
    <w:rsid w:val="00A60277"/>
    <w:rsid w:val="00C804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7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834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983478"/>
  </w:style>
  <w:style w:type="paragraph" w:styleId="a4">
    <w:name w:val="footer"/>
    <w:basedOn w:val="a"/>
    <w:link w:val="Char0"/>
    <w:uiPriority w:val="99"/>
    <w:semiHidden/>
    <w:unhideWhenUsed/>
    <w:rsid w:val="009834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983478"/>
  </w:style>
  <w:style w:type="paragraph" w:styleId="a5">
    <w:name w:val="Balloon Text"/>
    <w:basedOn w:val="a"/>
    <w:link w:val="Char1"/>
    <w:uiPriority w:val="99"/>
    <w:semiHidden/>
    <w:unhideWhenUsed/>
    <w:rsid w:val="009834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983478"/>
    <w:rPr>
      <w:rFonts w:ascii="Tahoma" w:hAnsi="Tahoma" w:cs="Tahoma"/>
      <w:sz w:val="16"/>
      <w:szCs w:val="16"/>
    </w:rPr>
  </w:style>
  <w:style w:type="character" w:customStyle="1" w:styleId="Lgendedutableau">
    <w:name w:val="Légende du tableau_"/>
    <w:basedOn w:val="a0"/>
    <w:link w:val="Lgendedutableau0"/>
    <w:rsid w:val="00983478"/>
    <w:rPr>
      <w:rFonts w:ascii="Arial" w:eastAsia="Arial" w:hAnsi="Arial" w:cs="Arial"/>
      <w:shd w:val="clear" w:color="auto" w:fill="FFFFFF"/>
    </w:rPr>
  </w:style>
  <w:style w:type="paragraph" w:customStyle="1" w:styleId="Lgendedutableau0">
    <w:name w:val="Légende du tableau"/>
    <w:basedOn w:val="a"/>
    <w:link w:val="Lgendedutableau"/>
    <w:rsid w:val="00983478"/>
    <w:pPr>
      <w:widowControl w:val="0"/>
      <w:shd w:val="clear" w:color="auto" w:fill="FFFFFF"/>
      <w:bidi/>
      <w:spacing w:after="0" w:line="240" w:lineRule="auto"/>
      <w:jc w:val="right"/>
    </w:pPr>
    <w:rPr>
      <w:rFonts w:ascii="Arial" w:eastAsia="Arial" w:hAnsi="Arial" w:cs="Arial"/>
    </w:rPr>
  </w:style>
  <w:style w:type="character" w:customStyle="1" w:styleId="Titre2">
    <w:name w:val="Titre #2_"/>
    <w:basedOn w:val="a0"/>
    <w:link w:val="Titre20"/>
    <w:rsid w:val="00983478"/>
    <w:rPr>
      <w:rFonts w:ascii="Arial" w:eastAsia="Arial" w:hAnsi="Arial" w:cs="Arial"/>
      <w:b/>
      <w:bCs/>
      <w:sz w:val="30"/>
      <w:szCs w:val="30"/>
      <w:shd w:val="clear" w:color="auto" w:fill="FFFFFF"/>
    </w:rPr>
  </w:style>
  <w:style w:type="paragraph" w:customStyle="1" w:styleId="Titre20">
    <w:name w:val="Titre #2"/>
    <w:basedOn w:val="a"/>
    <w:link w:val="Titre2"/>
    <w:rsid w:val="00983478"/>
    <w:pPr>
      <w:widowControl w:val="0"/>
      <w:shd w:val="clear" w:color="auto" w:fill="FFFFFF"/>
      <w:bidi/>
      <w:spacing w:line="240" w:lineRule="auto"/>
      <w:jc w:val="right"/>
      <w:outlineLvl w:val="1"/>
    </w:pPr>
    <w:rPr>
      <w:rFonts w:ascii="Arial" w:eastAsia="Arial" w:hAnsi="Arial" w:cs="Arial"/>
      <w:b/>
      <w:bCs/>
      <w:sz w:val="30"/>
      <w:szCs w:val="30"/>
    </w:rPr>
  </w:style>
  <w:style w:type="character" w:customStyle="1" w:styleId="Texteducorps">
    <w:name w:val="Texte du corps_"/>
    <w:basedOn w:val="a0"/>
    <w:link w:val="Texteducorps0"/>
    <w:rsid w:val="00983478"/>
    <w:rPr>
      <w:rFonts w:ascii="Arial" w:eastAsia="Arial" w:hAnsi="Arial" w:cs="Arial"/>
      <w:shd w:val="clear" w:color="auto" w:fill="FFFFFF"/>
    </w:rPr>
  </w:style>
  <w:style w:type="paragraph" w:customStyle="1" w:styleId="Texteducorps0">
    <w:name w:val="Texte du corps"/>
    <w:basedOn w:val="a"/>
    <w:link w:val="Texteducorps"/>
    <w:rsid w:val="00983478"/>
    <w:pPr>
      <w:widowControl w:val="0"/>
      <w:shd w:val="clear" w:color="auto" w:fill="FFFFFF"/>
      <w:bidi/>
      <w:spacing w:after="100" w:line="466" w:lineRule="auto"/>
      <w:ind w:firstLine="400"/>
      <w:jc w:val="both"/>
    </w:pPr>
    <w:rPr>
      <w:rFonts w:ascii="Arial" w:eastAsia="Arial" w:hAnsi="Arial" w:cs="Arial"/>
    </w:rPr>
  </w:style>
  <w:style w:type="character" w:customStyle="1" w:styleId="Lgendedelimage">
    <w:name w:val="Légende de l'image_"/>
    <w:basedOn w:val="a0"/>
    <w:link w:val="Lgendedelimage0"/>
    <w:rsid w:val="00983478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Lgendedelimage0">
    <w:name w:val="Légende de l'image"/>
    <w:basedOn w:val="a"/>
    <w:link w:val="Lgendedelimage"/>
    <w:rsid w:val="00983478"/>
    <w:pPr>
      <w:widowControl w:val="0"/>
      <w:shd w:val="clear" w:color="auto" w:fill="FFFFFF"/>
      <w:bidi/>
      <w:spacing w:after="0" w:line="240" w:lineRule="auto"/>
      <w:jc w:val="right"/>
    </w:pPr>
    <w:rPr>
      <w:rFonts w:ascii="Arial" w:eastAsia="Arial" w:hAnsi="Arial" w:cs="Arial"/>
      <w:sz w:val="20"/>
      <w:szCs w:val="20"/>
    </w:rPr>
  </w:style>
  <w:style w:type="table" w:styleId="a6">
    <w:name w:val="Table Grid"/>
    <w:basedOn w:val="a1"/>
    <w:uiPriority w:val="59"/>
    <w:rsid w:val="009834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103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C53DACD0FC804B069343A6802D727059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E66009F5-0DDF-41EC-8100-E14606AD044C}"/>
      </w:docPartPr>
      <w:docPartBody>
        <w:p w:rsidR="00347190" w:rsidRDefault="00E96DFC" w:rsidP="00E96DFC">
          <w:pPr>
            <w:pStyle w:val="C53DACD0FC804B069343A6802D727059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e_AlMateen">
    <w:panose1 w:val="02060803050605020204"/>
    <w:charset w:val="00"/>
    <w:family w:val="roman"/>
    <w:pitch w:val="variable"/>
    <w:sig w:usb0="800020AF" w:usb1="C000204A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E96DFC"/>
    <w:rsid w:val="00347190"/>
    <w:rsid w:val="00663DB3"/>
    <w:rsid w:val="008B25F7"/>
    <w:rsid w:val="00E96D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1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9C851118CA245469FB53D2C00B3FC95">
    <w:name w:val="F9C851118CA245469FB53D2C00B3FC95"/>
    <w:rsid w:val="00E96DFC"/>
  </w:style>
  <w:style w:type="paragraph" w:customStyle="1" w:styleId="C53DACD0FC804B069343A6802D727059">
    <w:name w:val="C53DACD0FC804B069343A6802D727059"/>
    <w:rsid w:val="00E96DFC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259</Words>
  <Characters>1428</Characters>
  <Application>Microsoft Office Word</Application>
  <DocSecurity>0</DocSecurity>
  <Lines>11</Lines>
  <Paragraphs>3</Paragraphs>
  <ScaleCrop>false</ScaleCrop>
  <Company/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ــــــــــــــــــــــــــــــــــــــــــــــــــــ قائمة الجداول </dc:title>
  <dc:subject/>
  <dc:creator>youness</dc:creator>
  <cp:keywords/>
  <dc:description/>
  <cp:lastModifiedBy>youness</cp:lastModifiedBy>
  <cp:revision>5</cp:revision>
  <cp:lastPrinted>2018-06-22T21:18:00Z</cp:lastPrinted>
  <dcterms:created xsi:type="dcterms:W3CDTF">2018-06-21T07:56:00Z</dcterms:created>
  <dcterms:modified xsi:type="dcterms:W3CDTF">2018-06-22T21:18:00Z</dcterms:modified>
</cp:coreProperties>
</file>